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B3" w:rsidRPr="006C3B7B" w:rsidRDefault="001C4CAD" w:rsidP="001C4CAD">
      <w:pPr>
        <w:jc w:val="center"/>
        <w:rPr>
          <w:b/>
          <w:sz w:val="56"/>
          <w:szCs w:val="56"/>
        </w:rPr>
      </w:pPr>
      <w:r w:rsidRPr="006C3B7B">
        <w:rPr>
          <w:b/>
          <w:sz w:val="56"/>
          <w:szCs w:val="56"/>
        </w:rPr>
        <w:t>Коллективный договор</w:t>
      </w:r>
    </w:p>
    <w:p w:rsidR="00DF2FB3" w:rsidRDefault="006C3B7B" w:rsidP="00DF2F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Казенное Дошкольное Образовательное У</w:t>
      </w:r>
      <w:r w:rsidR="001C4CAD">
        <w:rPr>
          <w:b/>
          <w:sz w:val="24"/>
          <w:szCs w:val="24"/>
        </w:rPr>
        <w:t xml:space="preserve">чреждение </w:t>
      </w:r>
    </w:p>
    <w:p w:rsidR="001C4CAD" w:rsidRDefault="00D25026" w:rsidP="00DF2FB3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Детский</w:t>
      </w:r>
      <w:proofErr w:type="gramEnd"/>
      <w:r>
        <w:rPr>
          <w:b/>
          <w:sz w:val="24"/>
          <w:szCs w:val="24"/>
        </w:rPr>
        <w:t xml:space="preserve"> ясли «Ёлочка</w:t>
      </w:r>
      <w:r w:rsidR="001C4CAD">
        <w:rPr>
          <w:b/>
          <w:sz w:val="24"/>
          <w:szCs w:val="24"/>
        </w:rPr>
        <w:t>»</w:t>
      </w:r>
    </w:p>
    <w:p w:rsidR="001C4CAD" w:rsidRDefault="001C4CAD" w:rsidP="00DF2F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_________-__________</w:t>
      </w:r>
      <w:proofErr w:type="gramStart"/>
      <w:r>
        <w:rPr>
          <w:b/>
          <w:sz w:val="24"/>
          <w:szCs w:val="24"/>
        </w:rPr>
        <w:t>г</w:t>
      </w:r>
      <w:proofErr w:type="gramEnd"/>
      <w:r>
        <w:rPr>
          <w:b/>
          <w:sz w:val="24"/>
          <w:szCs w:val="24"/>
        </w:rPr>
        <w:t>.</w:t>
      </w:r>
    </w:p>
    <w:p w:rsidR="001C4CAD" w:rsidRDefault="001C4CAD" w:rsidP="00DF2FB3">
      <w:pPr>
        <w:jc w:val="center"/>
        <w:rPr>
          <w:b/>
          <w:sz w:val="24"/>
          <w:szCs w:val="24"/>
        </w:rPr>
      </w:pPr>
    </w:p>
    <w:p w:rsidR="001C4CAD" w:rsidRPr="001C4CAD" w:rsidRDefault="001C4CAD" w:rsidP="001C4CAD">
      <w:pPr>
        <w:rPr>
          <w:sz w:val="24"/>
          <w:szCs w:val="24"/>
        </w:rPr>
      </w:pPr>
      <w:r w:rsidRPr="001C4CAD">
        <w:rPr>
          <w:sz w:val="24"/>
          <w:szCs w:val="24"/>
        </w:rPr>
        <w:t>От работодателя</w:t>
      </w:r>
      <w:proofErr w:type="gramStart"/>
      <w:r w:rsidRPr="001C4CAD">
        <w:rPr>
          <w:sz w:val="24"/>
          <w:szCs w:val="24"/>
        </w:rPr>
        <w:t xml:space="preserve">                                                                                  О</w:t>
      </w:r>
      <w:proofErr w:type="gramEnd"/>
      <w:r w:rsidRPr="001C4CAD">
        <w:rPr>
          <w:sz w:val="24"/>
          <w:szCs w:val="24"/>
        </w:rPr>
        <w:t xml:space="preserve">т председателя первичной </w:t>
      </w:r>
    </w:p>
    <w:p w:rsidR="001C4CAD" w:rsidRPr="001C4CAD" w:rsidRDefault="001C4CAD" w:rsidP="001C4CAD">
      <w:pPr>
        <w:rPr>
          <w:sz w:val="24"/>
          <w:szCs w:val="24"/>
        </w:rPr>
      </w:pPr>
      <w:proofErr w:type="gramStart"/>
      <w:r w:rsidRPr="001C4CAD">
        <w:rPr>
          <w:sz w:val="24"/>
          <w:szCs w:val="24"/>
        </w:rPr>
        <w:t>Заведующая</w:t>
      </w:r>
      <w:proofErr w:type="gramEnd"/>
      <w:r w:rsidRPr="001C4CAD">
        <w:rPr>
          <w:sz w:val="24"/>
          <w:szCs w:val="24"/>
        </w:rPr>
        <w:t xml:space="preserve">                                                                                          профсоюзной организации</w:t>
      </w:r>
    </w:p>
    <w:p w:rsidR="001C4CAD" w:rsidRPr="001C4CAD" w:rsidRDefault="00D25026" w:rsidP="001C4CA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Детский</w:t>
      </w:r>
      <w:proofErr w:type="gramEnd"/>
      <w:r>
        <w:rPr>
          <w:sz w:val="24"/>
          <w:szCs w:val="24"/>
        </w:rPr>
        <w:t xml:space="preserve"> ясли «Ёлочка</w:t>
      </w:r>
      <w:r w:rsidR="001C4CAD" w:rsidRPr="001C4CAD">
        <w:rPr>
          <w:sz w:val="24"/>
          <w:szCs w:val="24"/>
        </w:rPr>
        <w:t xml:space="preserve">»                                                               </w:t>
      </w:r>
      <w:r>
        <w:rPr>
          <w:sz w:val="24"/>
          <w:szCs w:val="24"/>
        </w:rPr>
        <w:t xml:space="preserve">        _______</w:t>
      </w:r>
    </w:p>
    <w:p w:rsidR="001C4CAD" w:rsidRPr="001C4CAD" w:rsidRDefault="00D25026" w:rsidP="001C4CAD">
      <w:pPr>
        <w:rPr>
          <w:sz w:val="24"/>
          <w:szCs w:val="24"/>
        </w:rPr>
      </w:pPr>
      <w:r>
        <w:rPr>
          <w:sz w:val="24"/>
          <w:szCs w:val="24"/>
        </w:rPr>
        <w:t>______Тин Г.М.</w:t>
      </w:r>
    </w:p>
    <w:p w:rsidR="001C4CAD" w:rsidRPr="001C4CAD" w:rsidRDefault="001C4CAD" w:rsidP="00DF2FB3">
      <w:pPr>
        <w:jc w:val="center"/>
        <w:rPr>
          <w:b/>
          <w:sz w:val="24"/>
          <w:szCs w:val="24"/>
        </w:rPr>
      </w:pPr>
    </w:p>
    <w:p w:rsidR="00DF2FB3" w:rsidRPr="001C4CAD" w:rsidRDefault="00DF2FB3" w:rsidP="00DF2FB3">
      <w:pPr>
        <w:jc w:val="center"/>
        <w:rPr>
          <w:b/>
          <w:sz w:val="24"/>
          <w:szCs w:val="24"/>
        </w:rPr>
      </w:pPr>
    </w:p>
    <w:p w:rsidR="00DF2FB3" w:rsidRPr="001C4CAD" w:rsidRDefault="00DF2FB3" w:rsidP="00DF2FB3">
      <w:pPr>
        <w:jc w:val="center"/>
        <w:rPr>
          <w:b/>
          <w:sz w:val="24"/>
          <w:szCs w:val="24"/>
        </w:rPr>
      </w:pPr>
    </w:p>
    <w:p w:rsidR="00DF2FB3" w:rsidRPr="001C4CAD" w:rsidRDefault="00DF2FB3" w:rsidP="00DF2FB3">
      <w:pPr>
        <w:jc w:val="center"/>
        <w:rPr>
          <w:sz w:val="24"/>
          <w:szCs w:val="24"/>
        </w:rPr>
      </w:pPr>
    </w:p>
    <w:p w:rsidR="00DF2FB3" w:rsidRPr="001C4CAD" w:rsidRDefault="00DF2FB3" w:rsidP="00DF2FB3">
      <w:pPr>
        <w:jc w:val="center"/>
        <w:rPr>
          <w:b/>
          <w:sz w:val="24"/>
          <w:szCs w:val="24"/>
        </w:rPr>
      </w:pPr>
    </w:p>
    <w:p w:rsidR="00DF2FB3" w:rsidRPr="001C4CAD" w:rsidRDefault="00DF2FB3" w:rsidP="00DF2FB3">
      <w:pPr>
        <w:jc w:val="center"/>
        <w:rPr>
          <w:b/>
          <w:sz w:val="24"/>
          <w:szCs w:val="24"/>
        </w:rPr>
      </w:pPr>
    </w:p>
    <w:p w:rsidR="00DF2FB3" w:rsidRPr="001C4CAD" w:rsidRDefault="00DF2FB3" w:rsidP="00DF2FB3">
      <w:pPr>
        <w:jc w:val="center"/>
        <w:rPr>
          <w:b/>
          <w:sz w:val="24"/>
          <w:szCs w:val="24"/>
        </w:rPr>
      </w:pPr>
    </w:p>
    <w:p w:rsidR="00DF2FB3" w:rsidRPr="001C4CAD" w:rsidRDefault="00DF2FB3" w:rsidP="00DF2FB3">
      <w:pPr>
        <w:jc w:val="center"/>
        <w:rPr>
          <w:b/>
          <w:sz w:val="24"/>
          <w:szCs w:val="24"/>
        </w:rPr>
      </w:pPr>
    </w:p>
    <w:p w:rsidR="00DF2FB3" w:rsidRPr="001C4CAD" w:rsidRDefault="00DF2FB3" w:rsidP="00DF2FB3">
      <w:pPr>
        <w:jc w:val="center"/>
        <w:rPr>
          <w:b/>
          <w:sz w:val="24"/>
          <w:szCs w:val="24"/>
        </w:rPr>
      </w:pPr>
    </w:p>
    <w:p w:rsidR="00DF2FB3" w:rsidRPr="001C4CAD" w:rsidRDefault="00DF2FB3" w:rsidP="00DF2FB3">
      <w:pPr>
        <w:jc w:val="center"/>
        <w:rPr>
          <w:b/>
          <w:sz w:val="24"/>
          <w:szCs w:val="24"/>
        </w:rPr>
      </w:pPr>
    </w:p>
    <w:p w:rsidR="00DF2FB3" w:rsidRPr="001C4CAD" w:rsidRDefault="00DF2FB3" w:rsidP="00DF2FB3">
      <w:pPr>
        <w:jc w:val="center"/>
        <w:rPr>
          <w:b/>
          <w:sz w:val="24"/>
          <w:szCs w:val="24"/>
        </w:rPr>
      </w:pPr>
    </w:p>
    <w:p w:rsidR="00DF2FB3" w:rsidRPr="001C4CAD" w:rsidRDefault="00DF2FB3" w:rsidP="00DF2FB3">
      <w:pPr>
        <w:jc w:val="center"/>
        <w:rPr>
          <w:b/>
          <w:sz w:val="24"/>
          <w:szCs w:val="24"/>
        </w:rPr>
      </w:pPr>
    </w:p>
    <w:p w:rsidR="00DF2FB3" w:rsidRPr="006C3B7B" w:rsidRDefault="006C3B7B" w:rsidP="00DF2FB3">
      <w:pPr>
        <w:jc w:val="center"/>
        <w:rPr>
          <w:sz w:val="24"/>
          <w:szCs w:val="24"/>
        </w:rPr>
      </w:pPr>
      <w:proofErr w:type="gramStart"/>
      <w:r w:rsidRPr="006C3B7B">
        <w:rPr>
          <w:sz w:val="24"/>
          <w:szCs w:val="24"/>
        </w:rPr>
        <w:t>Зарегистрирован</w:t>
      </w:r>
      <w:proofErr w:type="gramEnd"/>
      <w:r w:rsidRPr="006C3B7B">
        <w:rPr>
          <w:sz w:val="24"/>
          <w:szCs w:val="24"/>
        </w:rPr>
        <w:t xml:space="preserve"> в ГКУ РД «ЦЗИ в МО»</w:t>
      </w:r>
    </w:p>
    <w:p w:rsidR="006C3B7B" w:rsidRPr="006C3B7B" w:rsidRDefault="006C3B7B" w:rsidP="00DF2FB3">
      <w:pPr>
        <w:jc w:val="center"/>
        <w:rPr>
          <w:sz w:val="24"/>
          <w:szCs w:val="24"/>
        </w:rPr>
      </w:pPr>
      <w:proofErr w:type="spellStart"/>
      <w:r w:rsidRPr="006C3B7B">
        <w:rPr>
          <w:sz w:val="24"/>
          <w:szCs w:val="24"/>
        </w:rPr>
        <w:t>Бабаюртовский</w:t>
      </w:r>
      <w:proofErr w:type="spellEnd"/>
      <w:r w:rsidRPr="006C3B7B">
        <w:rPr>
          <w:sz w:val="24"/>
          <w:szCs w:val="24"/>
        </w:rPr>
        <w:t xml:space="preserve"> район</w:t>
      </w:r>
    </w:p>
    <w:p w:rsidR="006C3B7B" w:rsidRPr="006C3B7B" w:rsidRDefault="006C3B7B" w:rsidP="00DF2FB3">
      <w:pPr>
        <w:jc w:val="center"/>
        <w:rPr>
          <w:sz w:val="24"/>
          <w:szCs w:val="24"/>
        </w:rPr>
      </w:pPr>
      <w:r w:rsidRPr="006C3B7B">
        <w:rPr>
          <w:sz w:val="24"/>
          <w:szCs w:val="24"/>
        </w:rPr>
        <w:t xml:space="preserve">№______ от_______________ </w:t>
      </w:r>
      <w:proofErr w:type="gramStart"/>
      <w:r w:rsidRPr="006C3B7B">
        <w:rPr>
          <w:sz w:val="24"/>
          <w:szCs w:val="24"/>
        </w:rPr>
        <w:t>г</w:t>
      </w:r>
      <w:proofErr w:type="gramEnd"/>
      <w:r w:rsidRPr="006C3B7B">
        <w:rPr>
          <w:sz w:val="24"/>
          <w:szCs w:val="24"/>
        </w:rPr>
        <w:t>.</w:t>
      </w:r>
    </w:p>
    <w:p w:rsidR="00DF2FB3" w:rsidRPr="001C4CAD" w:rsidRDefault="00DF2FB3" w:rsidP="00DF2FB3">
      <w:pPr>
        <w:jc w:val="center"/>
        <w:rPr>
          <w:b/>
          <w:sz w:val="24"/>
          <w:szCs w:val="24"/>
        </w:rPr>
      </w:pPr>
    </w:p>
    <w:p w:rsidR="00DF2FB3" w:rsidRPr="001C4CAD" w:rsidRDefault="00DF2FB3" w:rsidP="00DF2FB3">
      <w:pPr>
        <w:jc w:val="center"/>
        <w:rPr>
          <w:b/>
          <w:sz w:val="24"/>
          <w:szCs w:val="24"/>
        </w:rPr>
      </w:pPr>
    </w:p>
    <w:p w:rsidR="00DF2FB3" w:rsidRPr="008638D5" w:rsidRDefault="006C3B7B" w:rsidP="006C3B7B">
      <w:pPr>
        <w:rPr>
          <w:b/>
          <w:sz w:val="24"/>
          <w:szCs w:val="24"/>
        </w:rPr>
      </w:pPr>
      <w:r w:rsidRPr="008638D5">
        <w:rPr>
          <w:b/>
          <w:sz w:val="24"/>
          <w:szCs w:val="24"/>
        </w:rPr>
        <w:lastRenderedPageBreak/>
        <w:t>Содержание коллективного договора:</w:t>
      </w:r>
    </w:p>
    <w:p w:rsidR="006C3B7B" w:rsidRPr="006C3B7B" w:rsidRDefault="006C3B7B" w:rsidP="006C3B7B">
      <w:pPr>
        <w:rPr>
          <w:sz w:val="24"/>
          <w:szCs w:val="24"/>
        </w:rPr>
      </w:pPr>
    </w:p>
    <w:tbl>
      <w:tblPr>
        <w:tblStyle w:val="ac"/>
        <w:tblW w:w="0" w:type="auto"/>
        <w:tblInd w:w="514" w:type="dxa"/>
        <w:tblLook w:val="04A0" w:firstRow="1" w:lastRow="0" w:firstColumn="1" w:lastColumn="0" w:noHBand="0" w:noVBand="1"/>
      </w:tblPr>
      <w:tblGrid>
        <w:gridCol w:w="1315"/>
        <w:gridCol w:w="5101"/>
        <w:gridCol w:w="1499"/>
      </w:tblGrid>
      <w:tr w:rsidR="00F37804" w:rsidTr="008638D5">
        <w:trPr>
          <w:trHeight w:val="759"/>
        </w:trPr>
        <w:tc>
          <w:tcPr>
            <w:tcW w:w="1315" w:type="dxa"/>
          </w:tcPr>
          <w:p w:rsidR="00F37804" w:rsidRPr="00F37804" w:rsidRDefault="00F37804" w:rsidP="00DF2F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Разделы </w:t>
            </w:r>
          </w:p>
        </w:tc>
        <w:tc>
          <w:tcPr>
            <w:tcW w:w="5101" w:type="dxa"/>
          </w:tcPr>
          <w:p w:rsidR="00F37804" w:rsidRPr="00F37804" w:rsidRDefault="00F37804" w:rsidP="00DF2F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499" w:type="dxa"/>
          </w:tcPr>
          <w:p w:rsidR="00F37804" w:rsidRDefault="00F37804" w:rsidP="00DF2F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страница</w:t>
            </w:r>
          </w:p>
        </w:tc>
      </w:tr>
      <w:tr w:rsidR="00F37804" w:rsidTr="008638D5">
        <w:trPr>
          <w:trHeight w:val="726"/>
        </w:trPr>
        <w:tc>
          <w:tcPr>
            <w:tcW w:w="1315" w:type="dxa"/>
          </w:tcPr>
          <w:p w:rsidR="00F37804" w:rsidRPr="00F37804" w:rsidRDefault="00F37804" w:rsidP="00DF2FB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101" w:type="dxa"/>
          </w:tcPr>
          <w:p w:rsidR="00F37804" w:rsidRPr="008638D5" w:rsidRDefault="00F37804" w:rsidP="00DF2FB3">
            <w:pPr>
              <w:jc w:val="center"/>
              <w:rPr>
                <w:sz w:val="24"/>
                <w:szCs w:val="24"/>
              </w:rPr>
            </w:pPr>
            <w:r w:rsidRPr="008638D5">
              <w:rPr>
                <w:sz w:val="24"/>
                <w:szCs w:val="24"/>
              </w:rPr>
              <w:t>общие положения</w:t>
            </w:r>
          </w:p>
        </w:tc>
        <w:tc>
          <w:tcPr>
            <w:tcW w:w="1499" w:type="dxa"/>
          </w:tcPr>
          <w:p w:rsidR="00F37804" w:rsidRPr="008638D5" w:rsidRDefault="00F37804" w:rsidP="00DF2FB3">
            <w:pPr>
              <w:jc w:val="center"/>
              <w:rPr>
                <w:sz w:val="24"/>
                <w:szCs w:val="24"/>
              </w:rPr>
            </w:pPr>
            <w:r w:rsidRPr="008638D5">
              <w:rPr>
                <w:sz w:val="24"/>
                <w:szCs w:val="24"/>
              </w:rPr>
              <w:t>2-3</w:t>
            </w:r>
          </w:p>
        </w:tc>
      </w:tr>
      <w:tr w:rsidR="00F37804" w:rsidTr="008638D5">
        <w:trPr>
          <w:trHeight w:val="726"/>
        </w:trPr>
        <w:tc>
          <w:tcPr>
            <w:tcW w:w="1315" w:type="dxa"/>
          </w:tcPr>
          <w:p w:rsidR="00F37804" w:rsidRPr="00F37804" w:rsidRDefault="00F37804" w:rsidP="00DF2FB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101" w:type="dxa"/>
          </w:tcPr>
          <w:p w:rsidR="00F37804" w:rsidRPr="008638D5" w:rsidRDefault="00F37804" w:rsidP="00DF2FB3">
            <w:pPr>
              <w:jc w:val="center"/>
              <w:rPr>
                <w:sz w:val="24"/>
                <w:szCs w:val="24"/>
              </w:rPr>
            </w:pPr>
            <w:r w:rsidRPr="008638D5">
              <w:rPr>
                <w:sz w:val="24"/>
                <w:szCs w:val="24"/>
              </w:rPr>
              <w:t xml:space="preserve">Трудовые отношения </w:t>
            </w:r>
          </w:p>
        </w:tc>
        <w:tc>
          <w:tcPr>
            <w:tcW w:w="1499" w:type="dxa"/>
          </w:tcPr>
          <w:p w:rsidR="00F37804" w:rsidRPr="008638D5" w:rsidRDefault="00F37804" w:rsidP="00DF2FB3">
            <w:pPr>
              <w:jc w:val="center"/>
              <w:rPr>
                <w:sz w:val="24"/>
                <w:szCs w:val="24"/>
              </w:rPr>
            </w:pPr>
            <w:r w:rsidRPr="008638D5">
              <w:rPr>
                <w:sz w:val="24"/>
                <w:szCs w:val="24"/>
              </w:rPr>
              <w:t>3-5</w:t>
            </w:r>
          </w:p>
        </w:tc>
      </w:tr>
      <w:tr w:rsidR="00F37804" w:rsidTr="008638D5">
        <w:trPr>
          <w:trHeight w:val="928"/>
        </w:trPr>
        <w:tc>
          <w:tcPr>
            <w:tcW w:w="1315" w:type="dxa"/>
          </w:tcPr>
          <w:p w:rsidR="00F37804" w:rsidRPr="00F37804" w:rsidRDefault="00F37804" w:rsidP="00DF2FB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101" w:type="dxa"/>
          </w:tcPr>
          <w:p w:rsidR="00F37804" w:rsidRPr="008638D5" w:rsidRDefault="00F37804" w:rsidP="00DF2FB3">
            <w:pPr>
              <w:jc w:val="center"/>
              <w:rPr>
                <w:sz w:val="24"/>
                <w:szCs w:val="24"/>
              </w:rPr>
            </w:pPr>
            <w:r w:rsidRPr="008638D5">
              <w:rPr>
                <w:sz w:val="24"/>
                <w:szCs w:val="24"/>
              </w:rPr>
              <w:t>Профессиональная подготовка, переподготовка и повышение квалификации.</w:t>
            </w:r>
          </w:p>
        </w:tc>
        <w:tc>
          <w:tcPr>
            <w:tcW w:w="1499" w:type="dxa"/>
          </w:tcPr>
          <w:p w:rsidR="00F37804" w:rsidRPr="008638D5" w:rsidRDefault="00F37804" w:rsidP="00DF2FB3">
            <w:pPr>
              <w:jc w:val="center"/>
              <w:rPr>
                <w:sz w:val="24"/>
                <w:szCs w:val="24"/>
              </w:rPr>
            </w:pPr>
          </w:p>
          <w:p w:rsidR="00F37804" w:rsidRPr="008638D5" w:rsidRDefault="00F37804" w:rsidP="00F37804">
            <w:pPr>
              <w:jc w:val="center"/>
              <w:rPr>
                <w:sz w:val="24"/>
                <w:szCs w:val="24"/>
              </w:rPr>
            </w:pPr>
            <w:r w:rsidRPr="008638D5">
              <w:rPr>
                <w:sz w:val="24"/>
                <w:szCs w:val="24"/>
              </w:rPr>
              <w:t>5-6</w:t>
            </w:r>
          </w:p>
        </w:tc>
      </w:tr>
      <w:tr w:rsidR="00F37804" w:rsidTr="008638D5">
        <w:trPr>
          <w:trHeight w:val="726"/>
        </w:trPr>
        <w:tc>
          <w:tcPr>
            <w:tcW w:w="1315" w:type="dxa"/>
          </w:tcPr>
          <w:p w:rsidR="00F37804" w:rsidRPr="00F37804" w:rsidRDefault="00F37804" w:rsidP="00DF2FB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5101" w:type="dxa"/>
          </w:tcPr>
          <w:p w:rsidR="00F37804" w:rsidRPr="008638D5" w:rsidRDefault="00F37804" w:rsidP="00DF2FB3">
            <w:pPr>
              <w:jc w:val="center"/>
              <w:rPr>
                <w:sz w:val="24"/>
                <w:szCs w:val="24"/>
              </w:rPr>
            </w:pPr>
            <w:r w:rsidRPr="008638D5">
              <w:rPr>
                <w:sz w:val="24"/>
                <w:szCs w:val="24"/>
              </w:rPr>
              <w:t xml:space="preserve">Рабочее время и время отдыха. </w:t>
            </w:r>
          </w:p>
        </w:tc>
        <w:tc>
          <w:tcPr>
            <w:tcW w:w="1499" w:type="dxa"/>
          </w:tcPr>
          <w:p w:rsidR="00F37804" w:rsidRPr="008638D5" w:rsidRDefault="00F37804" w:rsidP="00DF2FB3">
            <w:pPr>
              <w:jc w:val="center"/>
              <w:rPr>
                <w:sz w:val="24"/>
                <w:szCs w:val="24"/>
              </w:rPr>
            </w:pPr>
            <w:r w:rsidRPr="008638D5">
              <w:rPr>
                <w:sz w:val="24"/>
                <w:szCs w:val="24"/>
              </w:rPr>
              <w:t>6-9</w:t>
            </w:r>
          </w:p>
        </w:tc>
      </w:tr>
      <w:tr w:rsidR="00F37804" w:rsidTr="008638D5">
        <w:trPr>
          <w:trHeight w:val="726"/>
        </w:trPr>
        <w:tc>
          <w:tcPr>
            <w:tcW w:w="1315" w:type="dxa"/>
          </w:tcPr>
          <w:p w:rsidR="00F37804" w:rsidRPr="00F37804" w:rsidRDefault="00F37804" w:rsidP="00DF2F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5101" w:type="dxa"/>
          </w:tcPr>
          <w:p w:rsidR="00F37804" w:rsidRPr="008638D5" w:rsidRDefault="00F37804" w:rsidP="00DF2FB3">
            <w:pPr>
              <w:jc w:val="center"/>
              <w:rPr>
                <w:sz w:val="24"/>
                <w:szCs w:val="24"/>
              </w:rPr>
            </w:pPr>
            <w:r w:rsidRPr="008638D5">
              <w:rPr>
                <w:sz w:val="24"/>
                <w:szCs w:val="24"/>
              </w:rPr>
              <w:t>Оплата и нормирование труда.</w:t>
            </w:r>
          </w:p>
        </w:tc>
        <w:tc>
          <w:tcPr>
            <w:tcW w:w="1499" w:type="dxa"/>
          </w:tcPr>
          <w:p w:rsidR="00F37804" w:rsidRPr="008638D5" w:rsidRDefault="00F37804" w:rsidP="00DF2FB3">
            <w:pPr>
              <w:jc w:val="center"/>
              <w:rPr>
                <w:sz w:val="24"/>
                <w:szCs w:val="24"/>
              </w:rPr>
            </w:pPr>
            <w:r w:rsidRPr="008638D5">
              <w:rPr>
                <w:sz w:val="24"/>
                <w:szCs w:val="24"/>
              </w:rPr>
              <w:t>9-11</w:t>
            </w:r>
          </w:p>
        </w:tc>
      </w:tr>
      <w:tr w:rsidR="00F37804" w:rsidTr="008638D5">
        <w:trPr>
          <w:trHeight w:val="726"/>
        </w:trPr>
        <w:tc>
          <w:tcPr>
            <w:tcW w:w="1315" w:type="dxa"/>
          </w:tcPr>
          <w:p w:rsidR="00F37804" w:rsidRPr="00F37804" w:rsidRDefault="00F37804" w:rsidP="00DF2F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5101" w:type="dxa"/>
          </w:tcPr>
          <w:p w:rsidR="00F37804" w:rsidRPr="008638D5" w:rsidRDefault="00F37804" w:rsidP="00DF2FB3">
            <w:pPr>
              <w:jc w:val="center"/>
              <w:rPr>
                <w:sz w:val="24"/>
                <w:szCs w:val="24"/>
              </w:rPr>
            </w:pPr>
            <w:r w:rsidRPr="008638D5">
              <w:rPr>
                <w:sz w:val="24"/>
                <w:szCs w:val="24"/>
              </w:rPr>
              <w:t>Условия и охрана труда.</w:t>
            </w:r>
          </w:p>
        </w:tc>
        <w:tc>
          <w:tcPr>
            <w:tcW w:w="1499" w:type="dxa"/>
          </w:tcPr>
          <w:p w:rsidR="00F37804" w:rsidRPr="008638D5" w:rsidRDefault="00F37804" w:rsidP="00DF2FB3">
            <w:pPr>
              <w:jc w:val="center"/>
              <w:rPr>
                <w:sz w:val="24"/>
                <w:szCs w:val="24"/>
              </w:rPr>
            </w:pPr>
            <w:r w:rsidRPr="008638D5">
              <w:rPr>
                <w:sz w:val="24"/>
                <w:szCs w:val="24"/>
              </w:rPr>
              <w:t>11-12</w:t>
            </w:r>
          </w:p>
        </w:tc>
      </w:tr>
      <w:tr w:rsidR="00F37804" w:rsidTr="008638D5">
        <w:trPr>
          <w:trHeight w:val="759"/>
        </w:trPr>
        <w:tc>
          <w:tcPr>
            <w:tcW w:w="1315" w:type="dxa"/>
          </w:tcPr>
          <w:p w:rsidR="00F37804" w:rsidRPr="00F37804" w:rsidRDefault="00F37804" w:rsidP="00DF2F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5101" w:type="dxa"/>
          </w:tcPr>
          <w:p w:rsidR="00F37804" w:rsidRPr="008638D5" w:rsidRDefault="008638D5" w:rsidP="00DF2FB3">
            <w:pPr>
              <w:jc w:val="center"/>
              <w:rPr>
                <w:sz w:val="24"/>
                <w:szCs w:val="24"/>
              </w:rPr>
            </w:pPr>
            <w:r w:rsidRPr="008638D5">
              <w:rPr>
                <w:sz w:val="24"/>
                <w:szCs w:val="24"/>
              </w:rPr>
              <w:t>Гарантии прав профсоюзных организаций.</w:t>
            </w:r>
          </w:p>
        </w:tc>
        <w:tc>
          <w:tcPr>
            <w:tcW w:w="1499" w:type="dxa"/>
          </w:tcPr>
          <w:p w:rsidR="00F37804" w:rsidRPr="008638D5" w:rsidRDefault="008638D5" w:rsidP="00DF2FB3">
            <w:pPr>
              <w:jc w:val="center"/>
              <w:rPr>
                <w:sz w:val="24"/>
                <w:szCs w:val="24"/>
              </w:rPr>
            </w:pPr>
            <w:r w:rsidRPr="008638D5">
              <w:rPr>
                <w:sz w:val="24"/>
                <w:szCs w:val="24"/>
              </w:rPr>
              <w:t>13-15</w:t>
            </w:r>
          </w:p>
        </w:tc>
      </w:tr>
      <w:tr w:rsidR="00F37804" w:rsidTr="008638D5">
        <w:trPr>
          <w:trHeight w:val="726"/>
        </w:trPr>
        <w:tc>
          <w:tcPr>
            <w:tcW w:w="1315" w:type="dxa"/>
          </w:tcPr>
          <w:p w:rsidR="00F37804" w:rsidRPr="00F37804" w:rsidRDefault="00F37804" w:rsidP="00DF2F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5101" w:type="dxa"/>
          </w:tcPr>
          <w:p w:rsidR="00F37804" w:rsidRPr="008638D5" w:rsidRDefault="008638D5" w:rsidP="00DF2FB3">
            <w:pPr>
              <w:jc w:val="center"/>
              <w:rPr>
                <w:sz w:val="24"/>
                <w:szCs w:val="24"/>
              </w:rPr>
            </w:pPr>
            <w:r w:rsidRPr="008638D5">
              <w:rPr>
                <w:sz w:val="24"/>
                <w:szCs w:val="24"/>
              </w:rPr>
              <w:t>Обязательства профсоюза.</w:t>
            </w:r>
          </w:p>
        </w:tc>
        <w:tc>
          <w:tcPr>
            <w:tcW w:w="1499" w:type="dxa"/>
          </w:tcPr>
          <w:p w:rsidR="00F37804" w:rsidRPr="008638D5" w:rsidRDefault="008638D5" w:rsidP="00DF2FB3">
            <w:pPr>
              <w:jc w:val="center"/>
              <w:rPr>
                <w:sz w:val="24"/>
                <w:szCs w:val="24"/>
              </w:rPr>
            </w:pPr>
            <w:r w:rsidRPr="008638D5">
              <w:rPr>
                <w:sz w:val="24"/>
                <w:szCs w:val="24"/>
              </w:rPr>
              <w:t>15</w:t>
            </w:r>
          </w:p>
        </w:tc>
      </w:tr>
      <w:tr w:rsidR="00F37804" w:rsidTr="008638D5">
        <w:trPr>
          <w:trHeight w:val="1452"/>
        </w:trPr>
        <w:tc>
          <w:tcPr>
            <w:tcW w:w="1315" w:type="dxa"/>
          </w:tcPr>
          <w:p w:rsidR="00F37804" w:rsidRPr="00F37804" w:rsidRDefault="00F37804" w:rsidP="00DF2F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5101" w:type="dxa"/>
          </w:tcPr>
          <w:p w:rsidR="00F37804" w:rsidRPr="008638D5" w:rsidRDefault="008638D5" w:rsidP="00DF2FB3">
            <w:pPr>
              <w:jc w:val="center"/>
              <w:rPr>
                <w:sz w:val="24"/>
                <w:szCs w:val="24"/>
              </w:rPr>
            </w:pPr>
            <w:proofErr w:type="gramStart"/>
            <w:r w:rsidRPr="008638D5">
              <w:rPr>
                <w:sz w:val="24"/>
                <w:szCs w:val="24"/>
              </w:rPr>
              <w:t>Контроль за</w:t>
            </w:r>
            <w:proofErr w:type="gramEnd"/>
            <w:r w:rsidRPr="008638D5">
              <w:rPr>
                <w:sz w:val="24"/>
                <w:szCs w:val="24"/>
              </w:rPr>
              <w:t xml:space="preserve"> выполнением коллективного договора.</w:t>
            </w:r>
          </w:p>
        </w:tc>
        <w:tc>
          <w:tcPr>
            <w:tcW w:w="1499" w:type="dxa"/>
          </w:tcPr>
          <w:p w:rsidR="00F37804" w:rsidRPr="008638D5" w:rsidRDefault="008638D5" w:rsidP="00DF2FB3">
            <w:pPr>
              <w:jc w:val="center"/>
              <w:rPr>
                <w:sz w:val="24"/>
                <w:szCs w:val="24"/>
              </w:rPr>
            </w:pPr>
            <w:r w:rsidRPr="008638D5">
              <w:rPr>
                <w:sz w:val="24"/>
                <w:szCs w:val="24"/>
              </w:rPr>
              <w:t>15-16</w:t>
            </w:r>
          </w:p>
        </w:tc>
      </w:tr>
      <w:tr w:rsidR="00F37804" w:rsidTr="008638D5">
        <w:trPr>
          <w:trHeight w:val="1513"/>
        </w:trPr>
        <w:tc>
          <w:tcPr>
            <w:tcW w:w="1315" w:type="dxa"/>
          </w:tcPr>
          <w:p w:rsidR="00F37804" w:rsidRPr="00F37804" w:rsidRDefault="00F37804" w:rsidP="00DF2F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5101" w:type="dxa"/>
          </w:tcPr>
          <w:p w:rsidR="00F37804" w:rsidRPr="008638D5" w:rsidRDefault="008638D5" w:rsidP="00DF2FB3">
            <w:pPr>
              <w:jc w:val="center"/>
              <w:rPr>
                <w:sz w:val="24"/>
                <w:szCs w:val="24"/>
              </w:rPr>
            </w:pPr>
            <w:r w:rsidRPr="008638D5">
              <w:rPr>
                <w:sz w:val="24"/>
                <w:szCs w:val="24"/>
              </w:rPr>
              <w:t>Порядок внесений изменений в коллективный договор.</w:t>
            </w:r>
          </w:p>
        </w:tc>
        <w:tc>
          <w:tcPr>
            <w:tcW w:w="1499" w:type="dxa"/>
          </w:tcPr>
          <w:p w:rsidR="00F37804" w:rsidRPr="008638D5" w:rsidRDefault="008638D5" w:rsidP="00DF2FB3">
            <w:pPr>
              <w:jc w:val="center"/>
              <w:rPr>
                <w:sz w:val="24"/>
                <w:szCs w:val="24"/>
              </w:rPr>
            </w:pPr>
            <w:r w:rsidRPr="008638D5">
              <w:rPr>
                <w:sz w:val="24"/>
                <w:szCs w:val="24"/>
              </w:rPr>
              <w:t>16-17</w:t>
            </w:r>
          </w:p>
        </w:tc>
      </w:tr>
    </w:tbl>
    <w:p w:rsidR="00DF2FB3" w:rsidRPr="001C4CAD" w:rsidRDefault="00DF2FB3" w:rsidP="00DF2FB3">
      <w:pPr>
        <w:jc w:val="center"/>
        <w:rPr>
          <w:b/>
          <w:sz w:val="24"/>
          <w:szCs w:val="24"/>
        </w:rPr>
      </w:pPr>
    </w:p>
    <w:p w:rsidR="008638D5" w:rsidRDefault="008638D5" w:rsidP="00DF2FB3">
      <w:pPr>
        <w:jc w:val="center"/>
        <w:rPr>
          <w:b/>
          <w:sz w:val="24"/>
          <w:szCs w:val="24"/>
        </w:rPr>
      </w:pPr>
    </w:p>
    <w:p w:rsidR="008638D5" w:rsidRDefault="008638D5" w:rsidP="00DF2FB3">
      <w:pPr>
        <w:jc w:val="center"/>
        <w:rPr>
          <w:b/>
          <w:sz w:val="24"/>
          <w:szCs w:val="24"/>
        </w:rPr>
      </w:pPr>
    </w:p>
    <w:p w:rsidR="008638D5" w:rsidRDefault="008638D5" w:rsidP="00DF2FB3">
      <w:pPr>
        <w:jc w:val="center"/>
        <w:rPr>
          <w:b/>
          <w:sz w:val="24"/>
          <w:szCs w:val="24"/>
        </w:rPr>
      </w:pPr>
    </w:p>
    <w:p w:rsidR="008638D5" w:rsidRDefault="008638D5" w:rsidP="00DF2FB3">
      <w:pPr>
        <w:jc w:val="center"/>
        <w:rPr>
          <w:b/>
          <w:sz w:val="24"/>
          <w:szCs w:val="24"/>
        </w:rPr>
      </w:pPr>
    </w:p>
    <w:p w:rsidR="008638D5" w:rsidRDefault="008638D5" w:rsidP="00DF2FB3">
      <w:pPr>
        <w:jc w:val="center"/>
        <w:rPr>
          <w:b/>
          <w:sz w:val="24"/>
          <w:szCs w:val="24"/>
        </w:rPr>
      </w:pPr>
    </w:p>
    <w:p w:rsidR="00983E2D" w:rsidRPr="003E227B" w:rsidRDefault="00983E2D" w:rsidP="00DF2FB3">
      <w:pPr>
        <w:jc w:val="center"/>
        <w:rPr>
          <w:sz w:val="28"/>
          <w:szCs w:val="28"/>
        </w:rPr>
      </w:pPr>
      <w:r w:rsidRPr="00634AAA">
        <w:rPr>
          <w:b/>
          <w:sz w:val="24"/>
          <w:szCs w:val="24"/>
        </w:rPr>
        <w:lastRenderedPageBreak/>
        <w:t>ОБЩИЕ ПОЛОЖЕНИЯ</w:t>
      </w:r>
    </w:p>
    <w:p w:rsidR="00983E2D" w:rsidRPr="00634AAA" w:rsidRDefault="00983E2D" w:rsidP="00983E2D">
      <w:pPr>
        <w:rPr>
          <w:sz w:val="24"/>
          <w:szCs w:val="24"/>
        </w:rPr>
      </w:pPr>
      <w:r w:rsidRPr="00634AAA">
        <w:rPr>
          <w:sz w:val="24"/>
          <w:szCs w:val="24"/>
        </w:rPr>
        <w:t xml:space="preserve"> 1.1. </w:t>
      </w:r>
      <w:proofErr w:type="gramStart"/>
      <w:r w:rsidRPr="00634AAA">
        <w:rPr>
          <w:sz w:val="24"/>
          <w:szCs w:val="24"/>
        </w:rPr>
        <w:t xml:space="preserve">Настоящий коллективный договор является правовым актом, регулирующим социально-трудовые отношения в Муниципальном </w:t>
      </w:r>
      <w:r w:rsidR="00B46632" w:rsidRPr="00634AAA">
        <w:rPr>
          <w:sz w:val="24"/>
          <w:szCs w:val="24"/>
        </w:rPr>
        <w:t xml:space="preserve">казенным </w:t>
      </w:r>
      <w:r w:rsidRPr="00634AAA">
        <w:rPr>
          <w:sz w:val="24"/>
          <w:szCs w:val="24"/>
        </w:rPr>
        <w:t>дошкольном об</w:t>
      </w:r>
      <w:r w:rsidR="0057418A">
        <w:rPr>
          <w:sz w:val="24"/>
          <w:szCs w:val="24"/>
        </w:rPr>
        <w:t>ра</w:t>
      </w:r>
      <w:r w:rsidR="00D25026">
        <w:rPr>
          <w:sz w:val="24"/>
          <w:szCs w:val="24"/>
        </w:rPr>
        <w:t>зовательном учреждении детский ясли «Ёлочка</w:t>
      </w:r>
      <w:r w:rsidR="00B46632" w:rsidRPr="00634AAA">
        <w:rPr>
          <w:sz w:val="24"/>
          <w:szCs w:val="24"/>
        </w:rPr>
        <w:t>» с.</w:t>
      </w:r>
      <w:r w:rsidR="008C2B90">
        <w:rPr>
          <w:sz w:val="24"/>
          <w:szCs w:val="24"/>
        </w:rPr>
        <w:t xml:space="preserve"> </w:t>
      </w:r>
      <w:r w:rsidR="0057418A">
        <w:rPr>
          <w:sz w:val="24"/>
          <w:szCs w:val="24"/>
        </w:rPr>
        <w:t>Бабаюрт</w:t>
      </w:r>
      <w:r w:rsidR="00B46632" w:rsidRPr="00634AAA">
        <w:rPr>
          <w:sz w:val="24"/>
          <w:szCs w:val="24"/>
        </w:rPr>
        <w:t xml:space="preserve">  </w:t>
      </w:r>
      <w:proofErr w:type="spellStart"/>
      <w:r w:rsidR="00B46632" w:rsidRPr="00634AAA">
        <w:rPr>
          <w:sz w:val="24"/>
          <w:szCs w:val="24"/>
        </w:rPr>
        <w:t>Бабаюртовского</w:t>
      </w:r>
      <w:proofErr w:type="spellEnd"/>
      <w:r w:rsidR="00B46632" w:rsidRPr="00634AAA">
        <w:rPr>
          <w:sz w:val="24"/>
          <w:szCs w:val="24"/>
        </w:rPr>
        <w:t xml:space="preserve"> </w:t>
      </w:r>
      <w:r w:rsidRPr="00634AAA">
        <w:rPr>
          <w:sz w:val="24"/>
          <w:szCs w:val="24"/>
        </w:rPr>
        <w:t xml:space="preserve">муниципального района </w:t>
      </w:r>
      <w:r w:rsidR="00B46632" w:rsidRPr="00634AAA">
        <w:rPr>
          <w:sz w:val="24"/>
          <w:szCs w:val="24"/>
        </w:rPr>
        <w:t xml:space="preserve">Республики Дагестан и </w:t>
      </w:r>
      <w:r w:rsidRPr="00634AAA">
        <w:rPr>
          <w:sz w:val="24"/>
          <w:szCs w:val="24"/>
        </w:rPr>
        <w:t>заключенный работниками и работодателем в лице их представителей.</w:t>
      </w:r>
      <w:proofErr w:type="gramEnd"/>
    </w:p>
    <w:p w:rsidR="00983E2D" w:rsidRPr="00634AAA" w:rsidRDefault="00983E2D" w:rsidP="00983E2D">
      <w:pPr>
        <w:rPr>
          <w:sz w:val="24"/>
          <w:szCs w:val="24"/>
        </w:rPr>
      </w:pPr>
      <w:r w:rsidRPr="00634AAA">
        <w:rPr>
          <w:sz w:val="24"/>
          <w:szCs w:val="24"/>
        </w:rPr>
        <w:t>1.2.     Коллективный договор заключен в соответствии с законодательством Российской Федерации с целью установления согласованных мер по усилению социальной защищенности работников дошкольного образовательного учреждения и   установления дополнительных социально-экономических, правовых и профессиональных гарантий и льгот, улучшающих их положение.</w:t>
      </w:r>
    </w:p>
    <w:p w:rsidR="007D315B" w:rsidRPr="00634AAA" w:rsidRDefault="00983E2D" w:rsidP="00983E2D">
      <w:pPr>
        <w:rPr>
          <w:sz w:val="24"/>
          <w:szCs w:val="24"/>
        </w:rPr>
      </w:pPr>
      <w:r w:rsidRPr="00634AAA">
        <w:rPr>
          <w:sz w:val="24"/>
          <w:szCs w:val="24"/>
        </w:rPr>
        <w:t>1.3.  Сторонами коллективного договора являются:</w:t>
      </w:r>
    </w:p>
    <w:p w:rsidR="00983E2D" w:rsidRPr="00634AAA" w:rsidRDefault="00983E2D" w:rsidP="00983E2D">
      <w:pPr>
        <w:rPr>
          <w:sz w:val="24"/>
          <w:szCs w:val="24"/>
        </w:rPr>
      </w:pPr>
      <w:r w:rsidRPr="00634AAA">
        <w:rPr>
          <w:sz w:val="24"/>
          <w:szCs w:val="24"/>
        </w:rPr>
        <w:t>— работодатель в лице его представителя — заведующей Муниципальным дошкольным обр</w:t>
      </w:r>
      <w:r w:rsidR="00D25026">
        <w:rPr>
          <w:sz w:val="24"/>
          <w:szCs w:val="24"/>
        </w:rPr>
        <w:t xml:space="preserve">азовательным учреждением </w:t>
      </w:r>
      <w:r w:rsidR="00D25026">
        <w:rPr>
          <w:sz w:val="24"/>
          <w:szCs w:val="24"/>
        </w:rPr>
        <w:t>детский ясли «Ёлочка</w:t>
      </w:r>
      <w:r w:rsidR="00D25026" w:rsidRPr="00634AAA">
        <w:rPr>
          <w:sz w:val="24"/>
          <w:szCs w:val="24"/>
        </w:rPr>
        <w:t>» с.</w:t>
      </w:r>
      <w:r w:rsidR="00D25026">
        <w:rPr>
          <w:sz w:val="24"/>
          <w:szCs w:val="24"/>
        </w:rPr>
        <w:t xml:space="preserve"> Бабаюрт</w:t>
      </w:r>
      <w:r w:rsidR="00D25026">
        <w:rPr>
          <w:sz w:val="24"/>
          <w:szCs w:val="24"/>
        </w:rPr>
        <w:t xml:space="preserve"> Тин Галина Михайловна</w:t>
      </w:r>
      <w:r w:rsidRPr="00634AAA">
        <w:rPr>
          <w:sz w:val="24"/>
          <w:szCs w:val="24"/>
        </w:rPr>
        <w:t>;</w:t>
      </w:r>
    </w:p>
    <w:p w:rsidR="00983E2D" w:rsidRPr="00634AAA" w:rsidRDefault="00983E2D" w:rsidP="00983E2D">
      <w:pPr>
        <w:rPr>
          <w:sz w:val="24"/>
          <w:szCs w:val="24"/>
        </w:rPr>
      </w:pPr>
      <w:proofErr w:type="gramStart"/>
      <w:r w:rsidRPr="00634AAA">
        <w:rPr>
          <w:sz w:val="24"/>
          <w:szCs w:val="24"/>
        </w:rPr>
        <w:t xml:space="preserve">— работники Муниципального </w:t>
      </w:r>
      <w:r w:rsidR="00183716" w:rsidRPr="00634AAA">
        <w:rPr>
          <w:sz w:val="24"/>
          <w:szCs w:val="24"/>
        </w:rPr>
        <w:t xml:space="preserve">казенного </w:t>
      </w:r>
      <w:r w:rsidRPr="00634AAA">
        <w:rPr>
          <w:sz w:val="24"/>
          <w:szCs w:val="24"/>
        </w:rPr>
        <w:t>дошкольного образовательного учрежд</w:t>
      </w:r>
      <w:r w:rsidR="008C2B90">
        <w:rPr>
          <w:sz w:val="24"/>
          <w:szCs w:val="24"/>
        </w:rPr>
        <w:t xml:space="preserve">ения </w:t>
      </w:r>
      <w:r w:rsidR="00D25026">
        <w:rPr>
          <w:sz w:val="24"/>
          <w:szCs w:val="24"/>
        </w:rPr>
        <w:t>детский ясли «Ёлочка</w:t>
      </w:r>
      <w:r w:rsidR="00D25026" w:rsidRPr="00634AAA">
        <w:rPr>
          <w:sz w:val="24"/>
          <w:szCs w:val="24"/>
        </w:rPr>
        <w:t>» с.</w:t>
      </w:r>
      <w:r w:rsidR="00D25026">
        <w:rPr>
          <w:sz w:val="24"/>
          <w:szCs w:val="24"/>
        </w:rPr>
        <w:t xml:space="preserve"> Бабаюрт</w:t>
      </w:r>
      <w:r w:rsidRPr="00634AAA">
        <w:rPr>
          <w:sz w:val="24"/>
          <w:szCs w:val="24"/>
        </w:rPr>
        <w:t>, являющиеся членами профсоюза, в лице их представителя – председателя первичной профсоюзной организации</w:t>
      </w:r>
      <w:r w:rsidR="00B46632" w:rsidRPr="00634AAA">
        <w:rPr>
          <w:sz w:val="24"/>
          <w:szCs w:val="24"/>
        </w:rPr>
        <w:t>_</w:t>
      </w:r>
      <w:r w:rsidR="00D25026">
        <w:rPr>
          <w:b/>
          <w:sz w:val="24"/>
          <w:szCs w:val="24"/>
        </w:rPr>
        <w:t>_____________________________________________________________</w:t>
      </w:r>
      <w:r w:rsidRPr="00634AAA">
        <w:rPr>
          <w:sz w:val="24"/>
          <w:szCs w:val="24"/>
        </w:rPr>
        <w:t>;</w:t>
      </w:r>
      <w:proofErr w:type="gramEnd"/>
    </w:p>
    <w:p w:rsidR="00983E2D" w:rsidRPr="00634AAA" w:rsidRDefault="00983E2D" w:rsidP="00983E2D">
      <w:pPr>
        <w:rPr>
          <w:sz w:val="24"/>
          <w:szCs w:val="24"/>
        </w:rPr>
      </w:pPr>
      <w:r w:rsidRPr="00634AAA">
        <w:rPr>
          <w:sz w:val="24"/>
          <w:szCs w:val="24"/>
        </w:rPr>
        <w:t>Действие настоящего коллективного договора распространяется на всех работников дошкольного образовательного учреждения.</w:t>
      </w:r>
    </w:p>
    <w:p w:rsidR="00983E2D" w:rsidRPr="00634AAA" w:rsidRDefault="00983E2D" w:rsidP="00983E2D">
      <w:pPr>
        <w:rPr>
          <w:sz w:val="24"/>
          <w:szCs w:val="24"/>
        </w:rPr>
      </w:pPr>
      <w:r w:rsidRPr="00634AAA">
        <w:rPr>
          <w:sz w:val="24"/>
          <w:szCs w:val="24"/>
        </w:rPr>
        <w:t>Стороны договорились, что текст коллективного договора должен быть доведен работодателем до сведения работников в течение 7 дней после его подписания.</w:t>
      </w:r>
    </w:p>
    <w:p w:rsidR="00983E2D" w:rsidRPr="00634AAA" w:rsidRDefault="00983E2D" w:rsidP="00983E2D">
      <w:pPr>
        <w:rPr>
          <w:sz w:val="24"/>
          <w:szCs w:val="24"/>
        </w:rPr>
      </w:pPr>
      <w:r w:rsidRPr="00634AAA">
        <w:rPr>
          <w:sz w:val="24"/>
          <w:szCs w:val="24"/>
        </w:rPr>
        <w:t>Настоящий договор вступает в силу с момента подписания его сторонами.</w:t>
      </w:r>
    </w:p>
    <w:p w:rsidR="00983E2D" w:rsidRPr="00634AAA" w:rsidRDefault="00983E2D" w:rsidP="00983E2D">
      <w:pPr>
        <w:rPr>
          <w:sz w:val="24"/>
          <w:szCs w:val="24"/>
        </w:rPr>
      </w:pPr>
      <w:r w:rsidRPr="00634AAA">
        <w:rPr>
          <w:sz w:val="24"/>
          <w:szCs w:val="24"/>
        </w:rPr>
        <w:t>Коллективный договор сохраняет свое действие в случае изменения наименования дошкольного образовательного учреждения, в том числе изменения типа образовательного учреждения (казенное, автономное), расторжения трудового договора с руководителем дошкольного образовательного учреждения.</w:t>
      </w:r>
    </w:p>
    <w:p w:rsidR="00983E2D" w:rsidRPr="00634AAA" w:rsidRDefault="00983E2D" w:rsidP="00983E2D">
      <w:pPr>
        <w:rPr>
          <w:sz w:val="24"/>
          <w:szCs w:val="24"/>
        </w:rPr>
      </w:pPr>
      <w:r w:rsidRPr="00634AAA">
        <w:rPr>
          <w:sz w:val="24"/>
          <w:szCs w:val="24"/>
        </w:rPr>
        <w:t>При реорганизации (слиянии, присоединении, разделении, выделении, преобразовании) дошкольного образовательного учреждения коллективный договор сохраняет свое действие в течение всего срока проведения указанных мероприятий.</w:t>
      </w:r>
    </w:p>
    <w:p w:rsidR="00983E2D" w:rsidRPr="00634AAA" w:rsidRDefault="00983E2D" w:rsidP="00983E2D">
      <w:pPr>
        <w:rPr>
          <w:sz w:val="24"/>
          <w:szCs w:val="24"/>
        </w:rPr>
      </w:pPr>
      <w:r w:rsidRPr="00634AAA">
        <w:rPr>
          <w:sz w:val="24"/>
          <w:szCs w:val="24"/>
        </w:rPr>
        <w:t>При ликвидации дошкольного образовательного учреждения коллективный договор сохраняет свое действие в течение всего срока проведения ликвидации.</w:t>
      </w:r>
    </w:p>
    <w:p w:rsidR="00983E2D" w:rsidRPr="00634AAA" w:rsidRDefault="00983E2D" w:rsidP="00983E2D">
      <w:pPr>
        <w:rPr>
          <w:sz w:val="24"/>
          <w:szCs w:val="24"/>
        </w:rPr>
      </w:pPr>
      <w:r w:rsidRPr="00634AAA">
        <w:rPr>
          <w:sz w:val="24"/>
          <w:szCs w:val="24"/>
        </w:rPr>
        <w:lastRenderedPageBreak/>
        <w:t>В течение срока действия коллективного договора стороны вправе вносить в него дополнения и изменения на основе взаимной договоренности в порядке, установленном Трудовым кодексом Российской Федерации (далее ТК РФ).</w:t>
      </w:r>
    </w:p>
    <w:p w:rsidR="00983E2D" w:rsidRPr="00634AAA" w:rsidRDefault="00983E2D" w:rsidP="00983E2D">
      <w:pPr>
        <w:rPr>
          <w:sz w:val="24"/>
          <w:szCs w:val="24"/>
        </w:rPr>
      </w:pPr>
      <w:r w:rsidRPr="00634AAA">
        <w:rPr>
          <w:sz w:val="24"/>
          <w:szCs w:val="24"/>
        </w:rPr>
        <w:t>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983E2D" w:rsidRPr="00634AAA" w:rsidRDefault="00983E2D" w:rsidP="00983E2D">
      <w:pPr>
        <w:rPr>
          <w:sz w:val="24"/>
          <w:szCs w:val="24"/>
        </w:rPr>
      </w:pPr>
      <w:r w:rsidRPr="00634AAA">
        <w:rPr>
          <w:sz w:val="24"/>
          <w:szCs w:val="24"/>
        </w:rPr>
        <w:t>Пересмотр обязательств настоящего коллективного договора не может приводить к снижению уровня социально-экономического положения работников дошкольного образовательного учреждения.</w:t>
      </w:r>
    </w:p>
    <w:p w:rsidR="00983E2D" w:rsidRPr="00634AAA" w:rsidRDefault="00983E2D" w:rsidP="00983E2D">
      <w:pPr>
        <w:rPr>
          <w:sz w:val="24"/>
          <w:szCs w:val="24"/>
        </w:rPr>
      </w:pPr>
      <w:r w:rsidRPr="00634AAA">
        <w:rPr>
          <w:sz w:val="24"/>
          <w:szCs w:val="24"/>
        </w:rPr>
        <w:t>Все спорные вопросы по толкованию и реализации положений коллективного договора решаются сторонами.</w:t>
      </w:r>
    </w:p>
    <w:p w:rsidR="00983E2D" w:rsidRPr="00634AAA" w:rsidRDefault="00983E2D" w:rsidP="00983E2D">
      <w:pPr>
        <w:rPr>
          <w:sz w:val="24"/>
          <w:szCs w:val="24"/>
        </w:rPr>
      </w:pPr>
      <w:r w:rsidRPr="00634AAA">
        <w:rPr>
          <w:sz w:val="24"/>
          <w:szCs w:val="24"/>
        </w:rPr>
        <w:t>Стороны имеют право продлить действие коллективного договора на срок до трех лет.</w:t>
      </w:r>
    </w:p>
    <w:p w:rsidR="00983E2D" w:rsidRPr="00634AAA" w:rsidRDefault="00183716" w:rsidP="00983E2D">
      <w:pPr>
        <w:rPr>
          <w:b/>
          <w:sz w:val="24"/>
          <w:szCs w:val="24"/>
        </w:rPr>
      </w:pPr>
      <w:r w:rsidRPr="00634AAA">
        <w:rPr>
          <w:sz w:val="24"/>
          <w:szCs w:val="24"/>
        </w:rPr>
        <w:t xml:space="preserve">                               </w:t>
      </w:r>
      <w:r w:rsidRPr="00634AAA">
        <w:rPr>
          <w:b/>
          <w:sz w:val="24"/>
          <w:szCs w:val="24"/>
        </w:rPr>
        <w:t xml:space="preserve"> </w:t>
      </w:r>
      <w:r w:rsidR="00983E2D" w:rsidRPr="00634AAA">
        <w:rPr>
          <w:b/>
          <w:sz w:val="24"/>
          <w:szCs w:val="24"/>
        </w:rPr>
        <w:t>II. ТРУДОВЫЕ ОТНОШЕНИЯ</w:t>
      </w:r>
    </w:p>
    <w:p w:rsidR="00983E2D" w:rsidRPr="00634AAA" w:rsidRDefault="00983E2D" w:rsidP="00983E2D">
      <w:pPr>
        <w:rPr>
          <w:sz w:val="24"/>
          <w:szCs w:val="24"/>
        </w:rPr>
      </w:pPr>
      <w:r w:rsidRPr="00634AAA">
        <w:rPr>
          <w:sz w:val="24"/>
          <w:szCs w:val="24"/>
        </w:rPr>
        <w:t>Содержание трудового договора, порядок его заключения, изменения и расторжения определяются в соответствии с ТК РФ, другими законодательными и нормативными правовыми   актами,   Уставом   дошкольного   образовательного учреждения и не могут ухудшать положение работников по  сравнению с действующим трудовым законодательством, настоящим коллективным договором.</w:t>
      </w:r>
    </w:p>
    <w:p w:rsidR="00983E2D" w:rsidRPr="00634AAA" w:rsidRDefault="00983E2D" w:rsidP="00983E2D">
      <w:pPr>
        <w:rPr>
          <w:sz w:val="24"/>
          <w:szCs w:val="24"/>
        </w:rPr>
      </w:pPr>
      <w:r w:rsidRPr="00634AAA">
        <w:rPr>
          <w:sz w:val="24"/>
          <w:szCs w:val="24"/>
        </w:rPr>
        <w:t>Трудовой договор заключается с работником в письменной форме в двух экземплярах, каждый из которых подписывается работодателем и работником.</w:t>
      </w:r>
    </w:p>
    <w:p w:rsidR="00983E2D" w:rsidRPr="00634AAA" w:rsidRDefault="00983E2D" w:rsidP="00983E2D">
      <w:pPr>
        <w:rPr>
          <w:sz w:val="24"/>
          <w:szCs w:val="24"/>
        </w:rPr>
      </w:pPr>
      <w:r w:rsidRPr="00634AAA">
        <w:rPr>
          <w:sz w:val="24"/>
          <w:szCs w:val="24"/>
        </w:rPr>
        <w:t>Трудовой договор является основанием для издания приказа о приеме на работу.</w:t>
      </w:r>
    </w:p>
    <w:p w:rsidR="002F28BD" w:rsidRDefault="00983E2D" w:rsidP="002F28BD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 w:rsidRPr="00634AAA">
        <w:t>2.3.</w:t>
      </w:r>
      <w:r w:rsidR="002F28BD" w:rsidRPr="002F28BD">
        <w:rPr>
          <w:color w:val="464C55"/>
        </w:rPr>
        <w:t xml:space="preserve"> </w:t>
      </w:r>
      <w:r w:rsidR="002F28BD">
        <w:rPr>
          <w:color w:val="464C55"/>
        </w:rPr>
        <w:t>Трудовые договоры могут заключаться:</w:t>
      </w:r>
    </w:p>
    <w:p w:rsidR="002F28BD" w:rsidRDefault="002F28BD" w:rsidP="002F28BD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1) на неопределенный срок;</w:t>
      </w:r>
    </w:p>
    <w:p w:rsidR="002F28BD" w:rsidRDefault="002F28BD" w:rsidP="002F28BD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2) на определенный срок не более пяти лет, если иной срок не установлен настоящим Кодексом и иными федеральными законами.</w:t>
      </w:r>
    </w:p>
    <w:p w:rsidR="00983E2D" w:rsidRPr="00634AAA" w:rsidRDefault="00983E2D" w:rsidP="00983E2D">
      <w:pPr>
        <w:rPr>
          <w:sz w:val="24"/>
          <w:szCs w:val="24"/>
        </w:rPr>
      </w:pPr>
    </w:p>
    <w:p w:rsidR="00983E2D" w:rsidRPr="00634AAA" w:rsidRDefault="00983E2D" w:rsidP="00983E2D">
      <w:pPr>
        <w:rPr>
          <w:sz w:val="24"/>
          <w:szCs w:val="24"/>
        </w:rPr>
      </w:pPr>
      <w:r w:rsidRPr="00634AAA">
        <w:rPr>
          <w:sz w:val="24"/>
          <w:szCs w:val="24"/>
        </w:rPr>
        <w:t>Срочный трудовой договор может заключаться по инициативе работодателя либо работника только в случаях, предусмотренных ст. 59 ТК РФ либо иными федеральными законами, если трудовые отношения не могут быть установлены на неопределенный срок с учетом характера предстоящей работы или условий ее выполнения.</w:t>
      </w:r>
    </w:p>
    <w:p w:rsidR="00983E2D" w:rsidRPr="00634AAA" w:rsidRDefault="00983E2D" w:rsidP="00983E2D">
      <w:pPr>
        <w:rPr>
          <w:sz w:val="24"/>
          <w:szCs w:val="24"/>
        </w:rPr>
      </w:pPr>
      <w:r w:rsidRPr="00634AAA">
        <w:rPr>
          <w:sz w:val="24"/>
          <w:szCs w:val="24"/>
        </w:rPr>
        <w:t>2.4. В трудовом договоре оговариваются обязательные условия трудового договора, предусмотренные ст. 57 ТК РФ, в том числе режим и продолжительность рабочего времени, льготы и компенсации и др.</w:t>
      </w:r>
    </w:p>
    <w:p w:rsidR="00983E2D" w:rsidRPr="00634AAA" w:rsidRDefault="00983E2D" w:rsidP="00983E2D">
      <w:pPr>
        <w:rPr>
          <w:sz w:val="24"/>
          <w:szCs w:val="24"/>
        </w:rPr>
      </w:pPr>
      <w:r w:rsidRPr="00634AAA">
        <w:rPr>
          <w:sz w:val="24"/>
          <w:szCs w:val="24"/>
        </w:rPr>
        <w:lastRenderedPageBreak/>
        <w:t>Условия трудового договора могут быть изменены только по соглашению сторон и в письменной форме (ст.57 ТК РФ).</w:t>
      </w:r>
    </w:p>
    <w:p w:rsidR="00983E2D" w:rsidRPr="00634AAA" w:rsidRDefault="00983E2D" w:rsidP="00983E2D">
      <w:pPr>
        <w:rPr>
          <w:sz w:val="24"/>
          <w:szCs w:val="24"/>
        </w:rPr>
      </w:pPr>
      <w:r w:rsidRPr="00634AAA">
        <w:rPr>
          <w:sz w:val="24"/>
          <w:szCs w:val="24"/>
        </w:rPr>
        <w:t>2.5.Работодатель и работники обязуются выполнять условия заключенного договора. В связи с этим работодатель не вправе требовать от работника выполнения работы, не обусловленной трудовым договором. Перевод на другую работу без согласия работника допускается лишь в случаях, указанных в законодательстве.</w:t>
      </w:r>
    </w:p>
    <w:p w:rsidR="00983E2D" w:rsidRPr="00634AAA" w:rsidRDefault="00983E2D" w:rsidP="00983E2D">
      <w:pPr>
        <w:rPr>
          <w:sz w:val="24"/>
          <w:szCs w:val="24"/>
        </w:rPr>
      </w:pPr>
      <w:r w:rsidRPr="00634AAA">
        <w:rPr>
          <w:sz w:val="24"/>
          <w:szCs w:val="24"/>
        </w:rPr>
        <w:t>2.6.Перевод работника на другую работу по инициативе работодателя допускается только с письменного согласия работника (ст. 72 ТК РФ).</w:t>
      </w:r>
    </w:p>
    <w:p w:rsidR="002F28BD" w:rsidRPr="002F28BD" w:rsidRDefault="00983E2D" w:rsidP="00C24F5C">
      <w:pPr>
        <w:pStyle w:val="a5"/>
        <w:shd w:val="clear" w:color="auto" w:fill="FFFFFF"/>
        <w:spacing w:before="0" w:beforeAutospacing="0" w:after="0" w:afterAutospacing="0"/>
        <w:ind w:firstLine="540"/>
      </w:pPr>
      <w:r w:rsidRPr="00634AAA">
        <w:t>2.7.Временные переводы, производимые работодателем по производственной необходимости, осуществляются в случае и в порядке, предусмотренном ст.74 ТК РФ.</w:t>
      </w:r>
      <w:proofErr w:type="gramStart"/>
      <w:r w:rsidR="004A3072">
        <w:t>,</w:t>
      </w:r>
      <w:r w:rsidR="00C24F5C">
        <w:t>с</w:t>
      </w:r>
      <w:proofErr w:type="gramEnd"/>
      <w:r w:rsidR="00C24F5C">
        <w:t>т.72.2</w:t>
      </w:r>
      <w:r w:rsidR="004A3072">
        <w:t>.</w:t>
      </w:r>
    </w:p>
    <w:p w:rsidR="00983E2D" w:rsidRPr="00634AAA" w:rsidRDefault="00983E2D" w:rsidP="00983E2D">
      <w:pPr>
        <w:rPr>
          <w:sz w:val="24"/>
          <w:szCs w:val="24"/>
        </w:rPr>
      </w:pPr>
    </w:p>
    <w:p w:rsidR="00983E2D" w:rsidRPr="00634AAA" w:rsidRDefault="00983E2D" w:rsidP="00983E2D">
      <w:pPr>
        <w:rPr>
          <w:sz w:val="24"/>
          <w:szCs w:val="24"/>
        </w:rPr>
      </w:pPr>
      <w:r w:rsidRPr="00634AAA">
        <w:rPr>
          <w:sz w:val="24"/>
          <w:szCs w:val="24"/>
        </w:rPr>
        <w:t>2.8.Работодатель обязуется:</w:t>
      </w:r>
    </w:p>
    <w:p w:rsidR="00983E2D" w:rsidRPr="00634AAA" w:rsidRDefault="00983E2D" w:rsidP="00983E2D">
      <w:pPr>
        <w:rPr>
          <w:sz w:val="24"/>
          <w:szCs w:val="24"/>
        </w:rPr>
      </w:pPr>
      <w:r w:rsidRPr="00634AAA">
        <w:rPr>
          <w:sz w:val="24"/>
          <w:szCs w:val="24"/>
        </w:rPr>
        <w:t>Уведомлять выборный орган первичной профсоюзной организации в письменной форме о сокращении численности или штата работников не позднее, чем за два месяца до его начала, а в случаях, которые могут повлечь массовое высвобождение, не позднее, чем за три месяца до его начала (ст.82 ТК РФ).</w:t>
      </w:r>
    </w:p>
    <w:p w:rsidR="00983E2D" w:rsidRPr="00634AAA" w:rsidRDefault="00983E2D" w:rsidP="00983E2D">
      <w:pPr>
        <w:rPr>
          <w:sz w:val="24"/>
          <w:szCs w:val="24"/>
        </w:rPr>
      </w:pPr>
      <w:r w:rsidRPr="00634AAA">
        <w:rPr>
          <w:sz w:val="24"/>
          <w:szCs w:val="24"/>
        </w:rPr>
        <w:t>Уведомление должно содержать проекты приказов о сокращении численности или штатов, список сокращаемых должностей и работников, перечень вакансий, предполагаемые варианты трудоустройства.</w:t>
      </w:r>
    </w:p>
    <w:p w:rsidR="00983E2D" w:rsidRPr="00634AAA" w:rsidRDefault="00983E2D" w:rsidP="00983E2D">
      <w:pPr>
        <w:rPr>
          <w:sz w:val="24"/>
          <w:szCs w:val="24"/>
        </w:rPr>
      </w:pPr>
      <w:r w:rsidRPr="00634AAA">
        <w:rPr>
          <w:sz w:val="24"/>
          <w:szCs w:val="24"/>
        </w:rPr>
        <w:t>В случае массового высвобождения работников уведомление должно содержать социально-экономическое обоснование.</w:t>
      </w:r>
    </w:p>
    <w:p w:rsidR="00983E2D" w:rsidRPr="00634AAA" w:rsidRDefault="00983E2D" w:rsidP="00983E2D">
      <w:pPr>
        <w:rPr>
          <w:sz w:val="24"/>
          <w:szCs w:val="24"/>
        </w:rPr>
      </w:pPr>
      <w:r w:rsidRPr="00634AAA">
        <w:rPr>
          <w:sz w:val="24"/>
          <w:szCs w:val="24"/>
        </w:rPr>
        <w:t>Стороны договорились считать массовым высвобождение 3 и более работников.</w:t>
      </w:r>
    </w:p>
    <w:p w:rsidR="00983E2D" w:rsidRPr="00634AAA" w:rsidRDefault="00983E2D" w:rsidP="00983E2D">
      <w:pPr>
        <w:rPr>
          <w:sz w:val="24"/>
          <w:szCs w:val="24"/>
        </w:rPr>
      </w:pPr>
      <w:r w:rsidRPr="00634AAA">
        <w:rPr>
          <w:sz w:val="24"/>
          <w:szCs w:val="24"/>
        </w:rPr>
        <w:t>2.9. Увольнение членов профсоюза по инициативе работодателя в связи с ликвидацией учреждения (п. 1 ст. 81 ТК РФ) и сокращением численности или штата (п.2 ст.81 ТК РФ) производить с учетом мотивированного мнения (с предварительного согласия) выборного органа первичной профсоюзной организации (ст.82 ТК РФ).</w:t>
      </w:r>
    </w:p>
    <w:p w:rsidR="00983E2D" w:rsidRPr="00634AAA" w:rsidRDefault="00983E2D" w:rsidP="00983E2D">
      <w:pPr>
        <w:rPr>
          <w:sz w:val="24"/>
          <w:szCs w:val="24"/>
        </w:rPr>
      </w:pPr>
      <w:r w:rsidRPr="00634AAA">
        <w:rPr>
          <w:sz w:val="24"/>
          <w:szCs w:val="24"/>
        </w:rPr>
        <w:t>2.10.Стороны договорились, что помимо лиц, указанных в ст. 179 ТК РФ преимущественное право на оставление на работе при сокращении штатов могут иметь также лица:</w:t>
      </w:r>
    </w:p>
    <w:p w:rsidR="00983E2D" w:rsidRPr="00634AAA" w:rsidRDefault="002B031A" w:rsidP="00983E2D">
      <w:pPr>
        <w:rPr>
          <w:sz w:val="24"/>
          <w:szCs w:val="24"/>
        </w:rPr>
      </w:pPr>
      <w:r>
        <w:rPr>
          <w:sz w:val="24"/>
          <w:szCs w:val="24"/>
        </w:rPr>
        <w:t xml:space="preserve">— </w:t>
      </w:r>
      <w:proofErr w:type="spellStart"/>
      <w:r>
        <w:rPr>
          <w:sz w:val="24"/>
          <w:szCs w:val="24"/>
        </w:rPr>
        <w:t>предпенсион</w:t>
      </w:r>
      <w:r w:rsidR="00983E2D" w:rsidRPr="00634AAA">
        <w:rPr>
          <w:sz w:val="24"/>
          <w:szCs w:val="24"/>
        </w:rPr>
        <w:t>ного</w:t>
      </w:r>
      <w:proofErr w:type="spellEnd"/>
      <w:r w:rsidR="00983E2D" w:rsidRPr="00634AAA">
        <w:rPr>
          <w:sz w:val="24"/>
          <w:szCs w:val="24"/>
        </w:rPr>
        <w:t xml:space="preserve"> возраста (за два года до пенсии);</w:t>
      </w:r>
    </w:p>
    <w:p w:rsidR="00983E2D" w:rsidRPr="00634AAA" w:rsidRDefault="00983E2D" w:rsidP="00983E2D">
      <w:pPr>
        <w:rPr>
          <w:sz w:val="24"/>
          <w:szCs w:val="24"/>
        </w:rPr>
      </w:pPr>
      <w:r w:rsidRPr="00634AAA">
        <w:rPr>
          <w:sz w:val="24"/>
          <w:szCs w:val="24"/>
        </w:rPr>
        <w:t xml:space="preserve">— </w:t>
      </w:r>
      <w:proofErr w:type="gramStart"/>
      <w:r w:rsidRPr="00634AAA">
        <w:rPr>
          <w:sz w:val="24"/>
          <w:szCs w:val="24"/>
        </w:rPr>
        <w:t>имеющие</w:t>
      </w:r>
      <w:proofErr w:type="gramEnd"/>
      <w:r w:rsidRPr="00634AAA">
        <w:rPr>
          <w:sz w:val="24"/>
          <w:szCs w:val="24"/>
        </w:rPr>
        <w:t xml:space="preserve"> детей до 16-летнего возраста;</w:t>
      </w:r>
    </w:p>
    <w:p w:rsidR="00983E2D" w:rsidRPr="00634AAA" w:rsidRDefault="00983E2D" w:rsidP="00983E2D">
      <w:pPr>
        <w:rPr>
          <w:sz w:val="24"/>
          <w:szCs w:val="24"/>
        </w:rPr>
      </w:pPr>
      <w:r w:rsidRPr="00634AAA">
        <w:rPr>
          <w:sz w:val="24"/>
          <w:szCs w:val="24"/>
        </w:rPr>
        <w:t>— одинокие родители (попечители), воспитывающие детей до 16 летнего возраста;</w:t>
      </w:r>
    </w:p>
    <w:p w:rsidR="00983E2D" w:rsidRPr="00634AAA" w:rsidRDefault="00983E2D" w:rsidP="00983E2D">
      <w:pPr>
        <w:rPr>
          <w:sz w:val="24"/>
          <w:szCs w:val="24"/>
        </w:rPr>
      </w:pPr>
      <w:r w:rsidRPr="00634AAA">
        <w:rPr>
          <w:sz w:val="24"/>
          <w:szCs w:val="24"/>
        </w:rPr>
        <w:t xml:space="preserve">— </w:t>
      </w:r>
      <w:proofErr w:type="gramStart"/>
      <w:r w:rsidRPr="00634AAA">
        <w:rPr>
          <w:sz w:val="24"/>
          <w:szCs w:val="24"/>
        </w:rPr>
        <w:t>воспитывающие</w:t>
      </w:r>
      <w:proofErr w:type="gramEnd"/>
      <w:r w:rsidRPr="00634AAA">
        <w:rPr>
          <w:sz w:val="24"/>
          <w:szCs w:val="24"/>
        </w:rPr>
        <w:t xml:space="preserve"> детей-инвалидов до 18 лет;</w:t>
      </w:r>
    </w:p>
    <w:p w:rsidR="00983E2D" w:rsidRPr="00634AAA" w:rsidRDefault="00983E2D" w:rsidP="00983E2D">
      <w:pPr>
        <w:rPr>
          <w:sz w:val="24"/>
          <w:szCs w:val="24"/>
        </w:rPr>
      </w:pPr>
      <w:r w:rsidRPr="00634AAA">
        <w:rPr>
          <w:sz w:val="24"/>
          <w:szCs w:val="24"/>
        </w:rPr>
        <w:lastRenderedPageBreak/>
        <w:t>— неосвобожденный председатель первичной профсоюзной организации;</w:t>
      </w:r>
    </w:p>
    <w:p w:rsidR="00983E2D" w:rsidRPr="00634AAA" w:rsidRDefault="00983E2D" w:rsidP="00983E2D">
      <w:pPr>
        <w:rPr>
          <w:sz w:val="24"/>
          <w:szCs w:val="24"/>
        </w:rPr>
      </w:pPr>
      <w:r w:rsidRPr="00634AAA">
        <w:rPr>
          <w:sz w:val="24"/>
          <w:szCs w:val="24"/>
        </w:rPr>
        <w:t xml:space="preserve">— награжденные государственными наградами в связи </w:t>
      </w:r>
      <w:proofErr w:type="gramStart"/>
      <w:r w:rsidRPr="00634AAA">
        <w:rPr>
          <w:sz w:val="24"/>
          <w:szCs w:val="24"/>
        </w:rPr>
        <w:t>с</w:t>
      </w:r>
      <w:proofErr w:type="gramEnd"/>
      <w:r w:rsidRPr="00634AAA">
        <w:rPr>
          <w:sz w:val="24"/>
          <w:szCs w:val="24"/>
        </w:rPr>
        <w:t xml:space="preserve"> педагогической</w:t>
      </w:r>
    </w:p>
    <w:p w:rsidR="00983E2D" w:rsidRPr="00634AAA" w:rsidRDefault="00983E2D" w:rsidP="00983E2D">
      <w:pPr>
        <w:rPr>
          <w:sz w:val="24"/>
          <w:szCs w:val="24"/>
        </w:rPr>
      </w:pPr>
      <w:r w:rsidRPr="00634AAA">
        <w:rPr>
          <w:sz w:val="24"/>
          <w:szCs w:val="24"/>
        </w:rPr>
        <w:t>деятельностью;</w:t>
      </w:r>
    </w:p>
    <w:p w:rsidR="00983E2D" w:rsidRPr="00634AAA" w:rsidRDefault="00983E2D" w:rsidP="00983E2D">
      <w:pPr>
        <w:rPr>
          <w:sz w:val="24"/>
          <w:szCs w:val="24"/>
        </w:rPr>
      </w:pPr>
      <w:r w:rsidRPr="00634AAA">
        <w:rPr>
          <w:sz w:val="24"/>
          <w:szCs w:val="24"/>
        </w:rPr>
        <w:t>— молодые специалисты со стажем работы 2 года.</w:t>
      </w:r>
    </w:p>
    <w:p w:rsidR="00983E2D" w:rsidRPr="00634AAA" w:rsidRDefault="004A3072" w:rsidP="00983E2D">
      <w:pPr>
        <w:rPr>
          <w:sz w:val="24"/>
          <w:szCs w:val="24"/>
        </w:rPr>
      </w:pPr>
      <w:r>
        <w:rPr>
          <w:sz w:val="24"/>
          <w:szCs w:val="24"/>
        </w:rPr>
        <w:t>2.11</w:t>
      </w:r>
      <w:r w:rsidR="00983E2D" w:rsidRPr="00634AAA">
        <w:rPr>
          <w:sz w:val="24"/>
          <w:szCs w:val="24"/>
        </w:rPr>
        <w:t>. При появлении новых рабочих мест, в том числе и на определенный срок, работодатель обеспечивает приоритет в приеме на работу работников, ранее высвобожденных из дошкольного образовательного учреждения в связи с сокращением численности или штата и добросовестно работающих в нем.</w:t>
      </w:r>
    </w:p>
    <w:p w:rsidR="00983E2D" w:rsidRPr="00634AAA" w:rsidRDefault="004A3072" w:rsidP="00983E2D">
      <w:pPr>
        <w:rPr>
          <w:sz w:val="24"/>
          <w:szCs w:val="24"/>
        </w:rPr>
      </w:pPr>
      <w:r>
        <w:rPr>
          <w:sz w:val="24"/>
          <w:szCs w:val="24"/>
        </w:rPr>
        <w:t>2.12</w:t>
      </w:r>
      <w:r w:rsidR="00983E2D" w:rsidRPr="00634AAA">
        <w:rPr>
          <w:sz w:val="24"/>
          <w:szCs w:val="24"/>
        </w:rPr>
        <w:t>. Прекращение трудового договора с работником может производиться только по основаниям, предусмотренным ТК РФ и иными федеральными законами (ст.77 ТК РФ).</w:t>
      </w:r>
    </w:p>
    <w:p w:rsidR="00983E2D" w:rsidRPr="00E9597E" w:rsidRDefault="004A3072" w:rsidP="00983E2D">
      <w:pPr>
        <w:rPr>
          <w:sz w:val="24"/>
          <w:szCs w:val="24"/>
        </w:rPr>
      </w:pPr>
      <w:r>
        <w:rPr>
          <w:sz w:val="24"/>
          <w:szCs w:val="24"/>
        </w:rPr>
        <w:t>2.13</w:t>
      </w:r>
      <w:r w:rsidR="00983E2D" w:rsidRPr="00634AAA">
        <w:rPr>
          <w:sz w:val="24"/>
          <w:szCs w:val="24"/>
        </w:rPr>
        <w:t>.Высвобождаемым работникам предоставляются гарантии и компенсации, предусмотренные действующим законодательством при сокращении численности или штата (ст. 178, 180 ТК РФ), а также преимущественное право приема на работу при появлении вакансий.</w:t>
      </w:r>
    </w:p>
    <w:p w:rsidR="00E9597E" w:rsidRPr="000267F9" w:rsidRDefault="00E9597E" w:rsidP="00E9597E">
      <w:pPr>
        <w:rPr>
          <w:sz w:val="24"/>
          <w:szCs w:val="24"/>
        </w:rPr>
      </w:pPr>
      <w:r w:rsidRPr="00832B78">
        <w:rPr>
          <w:b/>
          <w:sz w:val="24"/>
          <w:szCs w:val="24"/>
        </w:rPr>
        <w:t>III</w:t>
      </w:r>
      <w:r>
        <w:t xml:space="preserve"> </w:t>
      </w:r>
      <w:r w:rsidRPr="00832B78">
        <w:rPr>
          <w:rFonts w:ascii="TimesNewRomanPS-BoldMT" w:hAnsi="TimesNewRomanPS-BoldMT" w:cs="TimesNewRomanPS-BoldMT"/>
          <w:b/>
          <w:bCs/>
          <w:sz w:val="24"/>
          <w:szCs w:val="24"/>
        </w:rPr>
        <w:t>Профессиональная подготовка, переподготовка и повышение</w:t>
      </w:r>
      <w:r>
        <w:rPr>
          <w:sz w:val="24"/>
          <w:szCs w:val="24"/>
        </w:rPr>
        <w:t xml:space="preserve"> </w:t>
      </w:r>
      <w:r w:rsidRPr="00832B78">
        <w:rPr>
          <w:rFonts w:ascii="TimesNewRomanPS-BoldMT" w:hAnsi="TimesNewRomanPS-BoldMT" w:cs="TimesNewRomanPS-BoldMT"/>
          <w:b/>
          <w:bCs/>
          <w:sz w:val="24"/>
          <w:szCs w:val="24"/>
        </w:rPr>
        <w:t>квалификации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.</w:t>
      </w:r>
    </w:p>
    <w:p w:rsidR="00E9597E" w:rsidRPr="00832B78" w:rsidRDefault="00E9597E" w:rsidP="00E9597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832B78">
        <w:t xml:space="preserve">     </w:t>
      </w:r>
    </w:p>
    <w:p w:rsidR="00E9597E" w:rsidRPr="00832B78" w:rsidRDefault="00E9597E" w:rsidP="00E959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832B78">
        <w:rPr>
          <w:rFonts w:ascii="TimesNewRomanPSMT" w:hAnsi="TimesNewRomanPSMT" w:cs="TimesNewRomanPSMT"/>
        </w:rPr>
        <w:t>3.1. Работник имеет право на профессиональную подготовку,</w:t>
      </w:r>
    </w:p>
    <w:p w:rsidR="00E9597E" w:rsidRPr="00832B78" w:rsidRDefault="00E9597E" w:rsidP="00E959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832B78">
        <w:rPr>
          <w:rFonts w:ascii="TimesNewRomanPSMT" w:hAnsi="TimesNewRomanPSMT" w:cs="TimesNewRomanPSMT"/>
        </w:rPr>
        <w:t>переподготовку и повышение своей квалификации (ст. 21 Трудового кодекса РФ)</w:t>
      </w:r>
      <w:r w:rsidR="00C24F5C">
        <w:rPr>
          <w:rFonts w:ascii="TimesNewRomanPSMT" w:hAnsi="TimesNewRomanPSMT" w:cs="TimesNewRomanPSMT"/>
        </w:rPr>
        <w:t xml:space="preserve"> п.2ч.5 </w:t>
      </w:r>
      <w:proofErr w:type="spellStart"/>
      <w:proofErr w:type="gramStart"/>
      <w:r w:rsidR="00C24F5C">
        <w:rPr>
          <w:rFonts w:ascii="TimesNewRomanPSMT" w:hAnsi="TimesNewRomanPSMT" w:cs="TimesNewRomanPSMT"/>
        </w:rPr>
        <w:t>ст</w:t>
      </w:r>
      <w:proofErr w:type="spellEnd"/>
      <w:proofErr w:type="gramEnd"/>
      <w:r w:rsidR="00C24F5C">
        <w:rPr>
          <w:rFonts w:ascii="TimesNewRomanPSMT" w:hAnsi="TimesNewRomanPSMT" w:cs="TimesNewRomanPSMT"/>
        </w:rPr>
        <w:t xml:space="preserve"> </w:t>
      </w:r>
      <w:r w:rsidR="004A3072">
        <w:rPr>
          <w:rFonts w:ascii="TimesNewRomanPSMT" w:hAnsi="TimesNewRomanPSMT" w:cs="TimesNewRomanPSMT"/>
        </w:rPr>
        <w:t xml:space="preserve">47 ФЗ «Об образовании» </w:t>
      </w:r>
      <w:r w:rsidR="00C24F5C">
        <w:rPr>
          <w:rFonts w:ascii="TimesNewRomanPSMT" w:hAnsi="TimesNewRomanPSMT" w:cs="TimesNewRomanPSMT"/>
        </w:rPr>
        <w:t xml:space="preserve">  </w:t>
      </w:r>
      <w:r w:rsidRPr="00832B78">
        <w:rPr>
          <w:rFonts w:ascii="TimesNewRomanPSMT" w:hAnsi="TimesNewRomanPSMT" w:cs="TimesNewRomanPSMT"/>
        </w:rPr>
        <w:t>не реже, чем один раз в 3 года.</w:t>
      </w:r>
    </w:p>
    <w:p w:rsidR="00E9597E" w:rsidRPr="00832B78" w:rsidRDefault="00E9597E" w:rsidP="00E9597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9597E" w:rsidRPr="00832B78" w:rsidRDefault="00E9597E" w:rsidP="00E959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832B78">
        <w:rPr>
          <w:rFonts w:ascii="TimesNewRomanPSMT" w:hAnsi="TimesNewRomanPSMT" w:cs="TimesNewRomanPSMT"/>
        </w:rPr>
        <w:t>3.2. Необходимость и потребность в профессиональной подготовке,</w:t>
      </w:r>
    </w:p>
    <w:p w:rsidR="00E9597E" w:rsidRPr="00832B78" w:rsidRDefault="00E9597E" w:rsidP="00E959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832B78">
        <w:rPr>
          <w:rFonts w:ascii="TimesNewRomanPSMT" w:hAnsi="TimesNewRomanPSMT" w:cs="TimesNewRomanPSMT"/>
        </w:rPr>
        <w:t>переподготовке и повышении квалификации кадров для нужд предприятия</w:t>
      </w:r>
    </w:p>
    <w:p w:rsidR="00E9597E" w:rsidRPr="00832B78" w:rsidRDefault="00E9597E" w:rsidP="00E959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832B78">
        <w:rPr>
          <w:rFonts w:ascii="TimesNewRomanPSMT" w:hAnsi="TimesNewRomanPSMT" w:cs="TimesNewRomanPSMT"/>
        </w:rPr>
        <w:t>определяет работодатель (ст.196 Трудового кодекса РФ).</w:t>
      </w:r>
    </w:p>
    <w:p w:rsidR="00E9597E" w:rsidRDefault="00E9597E" w:rsidP="00E959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E9597E" w:rsidRPr="00832B78" w:rsidRDefault="00E9597E" w:rsidP="00E959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832B78">
        <w:rPr>
          <w:rFonts w:ascii="TimesNewRomanPSMT" w:hAnsi="TimesNewRomanPSMT" w:cs="TimesNewRomanPSMT"/>
        </w:rPr>
        <w:t>3.3. Формы профессиональной подготовки, переподготовки и повышения</w:t>
      </w:r>
    </w:p>
    <w:p w:rsidR="00E9597E" w:rsidRPr="00832B78" w:rsidRDefault="00E9597E" w:rsidP="00E959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832B78">
        <w:rPr>
          <w:rFonts w:ascii="TimesNewRomanPSMT" w:hAnsi="TimesNewRomanPSMT" w:cs="TimesNewRomanPSMT"/>
        </w:rPr>
        <w:t>квалификации работников, перечень необходимых профессий и специальностей</w:t>
      </w:r>
    </w:p>
    <w:p w:rsidR="00E9597E" w:rsidRPr="00832B78" w:rsidRDefault="00E9597E" w:rsidP="00E959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832B78">
        <w:rPr>
          <w:rFonts w:ascii="TimesNewRomanPSMT" w:hAnsi="TimesNewRomanPSMT" w:cs="TimesNewRomanPSMT"/>
        </w:rPr>
        <w:t>определяются работодателем, с учетом мнения представительного органа</w:t>
      </w:r>
    </w:p>
    <w:p w:rsidR="00E9597E" w:rsidRPr="00832B78" w:rsidRDefault="00E9597E" w:rsidP="00E959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832B78">
        <w:rPr>
          <w:rFonts w:ascii="TimesNewRomanPSMT" w:hAnsi="TimesNewRomanPSMT" w:cs="TimesNewRomanPSMT"/>
        </w:rPr>
        <w:t>работников.</w:t>
      </w:r>
    </w:p>
    <w:p w:rsidR="00E9597E" w:rsidRDefault="00E9597E" w:rsidP="00E959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E9597E" w:rsidRPr="00832B78" w:rsidRDefault="00E9597E" w:rsidP="00E959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832B78">
        <w:rPr>
          <w:rFonts w:ascii="TimesNewRomanPSMT" w:hAnsi="TimesNewRomanPSMT" w:cs="TimesNewRomanPSMT"/>
        </w:rPr>
        <w:t>3.4. Работодатель создает необходимые условия для работников,</w:t>
      </w:r>
    </w:p>
    <w:p w:rsidR="00E9597E" w:rsidRPr="00832B78" w:rsidRDefault="00E9597E" w:rsidP="00E959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 w:rsidRPr="00832B78">
        <w:rPr>
          <w:rFonts w:ascii="TimesNewRomanPSMT" w:hAnsi="TimesNewRomanPSMT" w:cs="TimesNewRomanPSMT"/>
        </w:rPr>
        <w:t>совмещающих</w:t>
      </w:r>
      <w:proofErr w:type="gramEnd"/>
      <w:r w:rsidRPr="00832B78">
        <w:rPr>
          <w:rFonts w:ascii="TimesNewRomanPSMT" w:hAnsi="TimesNewRomanPSMT" w:cs="TimesNewRomanPSMT"/>
        </w:rPr>
        <w:t xml:space="preserve"> работу с обучением, и предоставляет гарантии и компенсации,</w:t>
      </w:r>
    </w:p>
    <w:p w:rsidR="00E9597E" w:rsidRPr="00832B78" w:rsidRDefault="00E9597E" w:rsidP="00E959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832B78">
        <w:rPr>
          <w:rFonts w:ascii="TimesNewRomanPSMT" w:hAnsi="TimesNewRomanPSMT" w:cs="TimesNewRomanPSMT"/>
        </w:rPr>
        <w:t>определенные статьями 173-177 Трудового кодекса РФ, иными нормативными</w:t>
      </w:r>
    </w:p>
    <w:p w:rsidR="00E9597E" w:rsidRPr="00832B78" w:rsidRDefault="00E9597E" w:rsidP="00E959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832B78">
        <w:rPr>
          <w:rFonts w:ascii="TimesNewRomanPSMT" w:hAnsi="TimesNewRomanPSMT" w:cs="TimesNewRomanPSMT"/>
        </w:rPr>
        <w:t>правовыми актами, а также трудовым договором с работником и настоящим</w:t>
      </w:r>
    </w:p>
    <w:p w:rsidR="00E9597E" w:rsidRPr="00832B78" w:rsidRDefault="00E9597E" w:rsidP="00E959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832B78">
        <w:rPr>
          <w:rFonts w:ascii="TimesNewRomanPSMT" w:hAnsi="TimesNewRomanPSMT" w:cs="TimesNewRomanPSMT"/>
        </w:rPr>
        <w:t>коллективным договором.</w:t>
      </w:r>
    </w:p>
    <w:p w:rsidR="00E9597E" w:rsidRDefault="00E9597E" w:rsidP="00E959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E9597E" w:rsidRPr="00832B78" w:rsidRDefault="00E9597E" w:rsidP="00E959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832B78">
        <w:rPr>
          <w:rFonts w:ascii="TimesNewRomanPSMT" w:hAnsi="TimesNewRomanPSMT" w:cs="TimesNewRomanPSMT"/>
        </w:rPr>
        <w:t xml:space="preserve">3.5. Каждому работнику, прошедшему переподготовку и повысившему </w:t>
      </w:r>
      <w:proofErr w:type="gramStart"/>
      <w:r w:rsidRPr="00832B78">
        <w:rPr>
          <w:rFonts w:ascii="TimesNewRomanPSMT" w:hAnsi="TimesNewRomanPSMT" w:cs="TimesNewRomanPSMT"/>
        </w:rPr>
        <w:t>свой</w:t>
      </w:r>
      <w:proofErr w:type="gramEnd"/>
    </w:p>
    <w:p w:rsidR="00E9597E" w:rsidRPr="00832B78" w:rsidRDefault="00E9597E" w:rsidP="00E959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832B78">
        <w:rPr>
          <w:rFonts w:ascii="TimesNewRomanPSMT" w:hAnsi="TimesNewRomanPSMT" w:cs="TimesNewRomanPSMT"/>
        </w:rPr>
        <w:t>профессиональный уровень по заключению квалификационной комиссии и</w:t>
      </w:r>
    </w:p>
    <w:p w:rsidR="00E9597E" w:rsidRPr="00832B78" w:rsidRDefault="00E9597E" w:rsidP="00E959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832B78">
        <w:rPr>
          <w:rFonts w:ascii="TimesNewRomanPSMT" w:hAnsi="TimesNewRomanPSMT" w:cs="TimesNewRomanPSMT"/>
        </w:rPr>
        <w:t>согласно документам учебного заведения, гарантируется продвижение по работе</w:t>
      </w:r>
    </w:p>
    <w:p w:rsidR="00E9597E" w:rsidRPr="00832B78" w:rsidRDefault="00E9597E" w:rsidP="00E959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832B78">
        <w:rPr>
          <w:rFonts w:ascii="TimesNewRomanPSMT" w:hAnsi="TimesNewRomanPSMT" w:cs="TimesNewRomanPSMT"/>
        </w:rPr>
        <w:t>при наличии имеющихся вакансий.</w:t>
      </w:r>
    </w:p>
    <w:p w:rsidR="00E9597E" w:rsidRPr="00832B78" w:rsidRDefault="00E9597E" w:rsidP="00E959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832B78">
        <w:rPr>
          <w:rFonts w:ascii="TimesNewRomanPSMT" w:hAnsi="TimesNewRomanPSMT" w:cs="TimesNewRomanPSMT"/>
        </w:rPr>
        <w:t>3.6. В целях, эффективной рабо</w:t>
      </w:r>
      <w:r>
        <w:rPr>
          <w:rFonts w:ascii="TimesNewRomanPSMT" w:hAnsi="TimesNewRomanPSMT" w:cs="TimesNewRomanPSMT"/>
        </w:rPr>
        <w:t>ты МК</w:t>
      </w:r>
      <w:r w:rsidRPr="00832B78">
        <w:rPr>
          <w:rFonts w:ascii="TimesNewRomanPSMT" w:hAnsi="TimesNewRomanPSMT" w:cs="TimesNewRomanPSMT"/>
        </w:rPr>
        <w:t xml:space="preserve">ДОУ, создания условий </w:t>
      </w:r>
      <w:proofErr w:type="gramStart"/>
      <w:r w:rsidRPr="00832B78">
        <w:rPr>
          <w:rFonts w:ascii="TimesNewRomanPSMT" w:hAnsi="TimesNewRomanPSMT" w:cs="TimesNewRomanPSMT"/>
        </w:rPr>
        <w:t>для</w:t>
      </w:r>
      <w:proofErr w:type="gramEnd"/>
    </w:p>
    <w:p w:rsidR="00E9597E" w:rsidRPr="00832B78" w:rsidRDefault="00E9597E" w:rsidP="00E959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832B78">
        <w:rPr>
          <w:rFonts w:ascii="TimesNewRomanPSMT" w:hAnsi="TimesNewRomanPSMT" w:cs="TimesNewRomanPSMT"/>
        </w:rPr>
        <w:t>конкурентоспособности работников, как основы их социальной</w:t>
      </w:r>
    </w:p>
    <w:p w:rsidR="00E9597E" w:rsidRPr="00832B78" w:rsidRDefault="00E9597E" w:rsidP="00E959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832B78">
        <w:rPr>
          <w:rFonts w:ascii="TimesNewRomanPSMT" w:hAnsi="TimesNewRomanPSMT" w:cs="TimesNewRomanPSMT"/>
        </w:rPr>
        <w:t>защищенности, работодатель с учётом мнения представительного органа</w:t>
      </w:r>
    </w:p>
    <w:p w:rsidR="00E9597E" w:rsidRPr="00832B78" w:rsidRDefault="00E9597E" w:rsidP="00E959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832B78">
        <w:rPr>
          <w:rFonts w:ascii="TimesNewRomanPSMT" w:hAnsi="TimesNewRomanPSMT" w:cs="TimesNewRomanPSMT"/>
        </w:rPr>
        <w:t>работников:</w:t>
      </w:r>
    </w:p>
    <w:p w:rsidR="00E9597E" w:rsidRDefault="00E9597E" w:rsidP="00E959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E9597E" w:rsidRPr="00832B78" w:rsidRDefault="00E9597E" w:rsidP="00E959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832B78">
        <w:rPr>
          <w:rFonts w:ascii="TimesNewRomanPSMT" w:hAnsi="TimesNewRomanPSMT" w:cs="TimesNewRomanPSMT"/>
        </w:rPr>
        <w:lastRenderedPageBreak/>
        <w:t xml:space="preserve">3.6.1. Разрабатывает единый план повышения квалификации персонала </w:t>
      </w:r>
      <w:proofErr w:type="gramStart"/>
      <w:r w:rsidRPr="00832B78">
        <w:rPr>
          <w:rFonts w:ascii="TimesNewRomanPSMT" w:hAnsi="TimesNewRomanPSMT" w:cs="TimesNewRomanPSMT"/>
        </w:rPr>
        <w:t>в</w:t>
      </w:r>
      <w:proofErr w:type="gramEnd"/>
    </w:p>
    <w:p w:rsidR="00E9597E" w:rsidRPr="00832B78" w:rsidRDefault="00E9597E" w:rsidP="00E959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832B78">
        <w:rPr>
          <w:rFonts w:ascii="TimesNewRomanPSMT" w:hAnsi="TimesNewRomanPSMT" w:cs="TimesNewRomanPSMT"/>
        </w:rPr>
        <w:t xml:space="preserve">учебных </w:t>
      </w:r>
      <w:proofErr w:type="gramStart"/>
      <w:r w:rsidRPr="00832B78">
        <w:rPr>
          <w:rFonts w:ascii="TimesNewRomanPSMT" w:hAnsi="TimesNewRomanPSMT" w:cs="TimesNewRomanPSMT"/>
        </w:rPr>
        <w:t>заведениях</w:t>
      </w:r>
      <w:proofErr w:type="gramEnd"/>
      <w:r w:rsidRPr="00832B78">
        <w:rPr>
          <w:rFonts w:ascii="TimesNewRomanPSMT" w:hAnsi="TimesNewRomanPSMT" w:cs="TimesNewRomanPSMT"/>
        </w:rPr>
        <w:t xml:space="preserve"> РО и доводит его до сведения работников.</w:t>
      </w:r>
    </w:p>
    <w:p w:rsidR="00E9597E" w:rsidRDefault="00E9597E" w:rsidP="00E959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E9597E" w:rsidRDefault="00E9597E" w:rsidP="00E959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E9597E" w:rsidRDefault="00E9597E" w:rsidP="00E959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E9597E" w:rsidRDefault="00E9597E" w:rsidP="00E959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832B78">
        <w:rPr>
          <w:rFonts w:ascii="TimesNewRomanPSMT" w:hAnsi="TimesNewRomanPSMT" w:cs="TimesNewRomanPSMT"/>
        </w:rPr>
        <w:t>3.6.2. Осуществляет любое должностное перемещение с учетом</w:t>
      </w:r>
    </w:p>
    <w:p w:rsidR="00E9597E" w:rsidRPr="00832B78" w:rsidRDefault="00E9597E" w:rsidP="00E959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832B78">
        <w:rPr>
          <w:rFonts w:ascii="TimesNewRomanPSMT" w:hAnsi="TimesNewRomanPSMT" w:cs="TimesNewRomanPSMT"/>
        </w:rPr>
        <w:t xml:space="preserve">предварительного переобучения в соответствующей учебной структуре, </w:t>
      </w:r>
      <w:proofErr w:type="gramStart"/>
      <w:r w:rsidRPr="00832B78">
        <w:rPr>
          <w:rFonts w:ascii="TimesNewRomanPSMT" w:hAnsi="TimesNewRomanPSMT" w:cs="TimesNewRomanPSMT"/>
        </w:rPr>
        <w:t>с</w:t>
      </w:r>
      <w:proofErr w:type="gramEnd"/>
    </w:p>
    <w:p w:rsidR="00E9597E" w:rsidRPr="00832B78" w:rsidRDefault="00E9597E" w:rsidP="00E959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832B78">
        <w:rPr>
          <w:rFonts w:ascii="TimesNewRomanPSMT" w:hAnsi="TimesNewRomanPSMT" w:cs="TimesNewRomanPSMT"/>
        </w:rPr>
        <w:t xml:space="preserve">обязательной аттестацией на основе квалификационных требований </w:t>
      </w:r>
      <w:proofErr w:type="gramStart"/>
      <w:r w:rsidRPr="00832B78">
        <w:rPr>
          <w:rFonts w:ascii="TimesNewRomanPSMT" w:hAnsi="TimesNewRomanPSMT" w:cs="TimesNewRomanPSMT"/>
        </w:rPr>
        <w:t>к</w:t>
      </w:r>
      <w:proofErr w:type="gramEnd"/>
    </w:p>
    <w:p w:rsidR="00E9597E" w:rsidRPr="00832B78" w:rsidRDefault="00E9597E" w:rsidP="00E959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832B78">
        <w:rPr>
          <w:rFonts w:ascii="TimesNewRomanPSMT" w:hAnsi="TimesNewRomanPSMT" w:cs="TimesNewRomanPSMT"/>
        </w:rPr>
        <w:t>профессиям и должностям.</w:t>
      </w:r>
    </w:p>
    <w:p w:rsidR="00E9597E" w:rsidRDefault="00E9597E" w:rsidP="00E959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E9597E" w:rsidRDefault="00E9597E" w:rsidP="00E959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E9597E" w:rsidRPr="00832B78" w:rsidRDefault="00E9597E" w:rsidP="00E959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832B78">
        <w:rPr>
          <w:rFonts w:ascii="TimesNewRomanPSMT" w:hAnsi="TimesNewRomanPSMT" w:cs="TimesNewRomanPSMT"/>
        </w:rPr>
        <w:t>3.6.3.Обеспечивает работой в соответствии с полученной квалификацией.</w:t>
      </w:r>
    </w:p>
    <w:p w:rsidR="00E9597E" w:rsidRDefault="00E9597E" w:rsidP="00E959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E9597E" w:rsidRDefault="00E9597E" w:rsidP="00E959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E9597E" w:rsidRPr="00832B78" w:rsidRDefault="00E9597E" w:rsidP="00E959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832B78">
        <w:rPr>
          <w:rFonts w:ascii="TimesNewRomanPSMT" w:hAnsi="TimesNewRomanPSMT" w:cs="TimesNewRomanPSMT"/>
        </w:rPr>
        <w:t>3.6.4. Предусматривает при заключении трудового договора с работниками</w:t>
      </w:r>
    </w:p>
    <w:p w:rsidR="00E9597E" w:rsidRPr="00832B78" w:rsidRDefault="00E9597E" w:rsidP="00E959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832B78">
        <w:rPr>
          <w:rFonts w:ascii="TimesNewRomanPSMT" w:hAnsi="TimesNewRomanPSMT" w:cs="TimesNewRomanPSMT"/>
        </w:rPr>
        <w:t>условие о своевременном повышении уровня профессиональной квалификации.</w:t>
      </w:r>
    </w:p>
    <w:p w:rsidR="00E9597E" w:rsidRDefault="00E9597E" w:rsidP="00E959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E9597E" w:rsidRPr="00E9597E" w:rsidRDefault="00E9597E" w:rsidP="00983E2D">
      <w:pPr>
        <w:rPr>
          <w:sz w:val="24"/>
          <w:szCs w:val="24"/>
        </w:rPr>
      </w:pPr>
    </w:p>
    <w:p w:rsidR="00983E2D" w:rsidRPr="00634AAA" w:rsidRDefault="007D315B" w:rsidP="00983E2D">
      <w:pPr>
        <w:rPr>
          <w:b/>
          <w:sz w:val="24"/>
          <w:szCs w:val="24"/>
        </w:rPr>
      </w:pPr>
      <w:r w:rsidRPr="00634AAA">
        <w:rPr>
          <w:sz w:val="24"/>
          <w:szCs w:val="24"/>
        </w:rPr>
        <w:t xml:space="preserve">                    </w:t>
      </w:r>
      <w:r w:rsidR="000D6F4D">
        <w:rPr>
          <w:b/>
          <w:sz w:val="24"/>
          <w:szCs w:val="24"/>
        </w:rPr>
        <w:t>I</w:t>
      </w:r>
      <w:r w:rsidR="000D6F4D">
        <w:rPr>
          <w:b/>
          <w:sz w:val="24"/>
          <w:szCs w:val="24"/>
          <w:lang w:val="en-US"/>
        </w:rPr>
        <w:t>V</w:t>
      </w:r>
      <w:r w:rsidR="00983E2D" w:rsidRPr="00634AAA">
        <w:rPr>
          <w:b/>
          <w:sz w:val="24"/>
          <w:szCs w:val="24"/>
        </w:rPr>
        <w:t>. РАБОЧЕЕ ВРЕМЯ И  ВРЕМЯ ОТДЫХА.</w:t>
      </w:r>
    </w:p>
    <w:p w:rsidR="00983E2D" w:rsidRPr="00634AAA" w:rsidRDefault="004A3072" w:rsidP="00983E2D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983E2D" w:rsidRPr="00634AAA">
        <w:rPr>
          <w:sz w:val="24"/>
          <w:szCs w:val="24"/>
        </w:rPr>
        <w:t>.1.Режим труда и отдыха определяется в Уставе дошкольного образовательного учреждения и Правилах внутреннего трудового распорядка, утверждается работодателем с учетом мнения (по согласованию) выборного органа первичной профсоюзной организации, а также условиями трудового договора.</w:t>
      </w:r>
    </w:p>
    <w:p w:rsidR="00983E2D" w:rsidRPr="00634AAA" w:rsidRDefault="00983E2D" w:rsidP="00983E2D">
      <w:pPr>
        <w:rPr>
          <w:sz w:val="24"/>
          <w:szCs w:val="24"/>
        </w:rPr>
      </w:pPr>
      <w:r w:rsidRPr="00634AAA">
        <w:rPr>
          <w:sz w:val="24"/>
          <w:szCs w:val="24"/>
        </w:rPr>
        <w:t>Для руководящих работников, работников из числа административно-хозяйственного, учебно-вспомогательного и обслуживающего персонала учреждения устанавливается нормальная продолжительность рабочего времени, которая не может превышать 40 часов в неделю (для женщин, работающих в сельской местности – не более 36 часов в неделю).</w:t>
      </w:r>
    </w:p>
    <w:p w:rsidR="00983E2D" w:rsidRPr="00634AAA" w:rsidRDefault="004A3072" w:rsidP="00983E2D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983E2D" w:rsidRPr="00634AAA">
        <w:rPr>
          <w:sz w:val="24"/>
          <w:szCs w:val="24"/>
        </w:rPr>
        <w:t>.2. Для педагогических работников дошкольного образовательного учреждения устанавливается сокращенная продолжительность рабочего времени – не более 36 часов в неделю за ставку заработной платы.</w:t>
      </w:r>
    </w:p>
    <w:p w:rsidR="009023C3" w:rsidRPr="00634AAA" w:rsidRDefault="00983E2D" w:rsidP="00983E2D">
      <w:pPr>
        <w:rPr>
          <w:sz w:val="24"/>
          <w:szCs w:val="24"/>
        </w:rPr>
      </w:pPr>
      <w:r w:rsidRPr="00634AAA">
        <w:rPr>
          <w:sz w:val="24"/>
          <w:szCs w:val="24"/>
        </w:rPr>
        <w:t>Конкретная продолжительность рабочего времени педагогических работников устанавливается с учетом нормы часов педагогической работы, установленных за ставку заработной платы, объемов учебной нагрузки, выполнения дополнительных обязанностей,</w:t>
      </w:r>
    </w:p>
    <w:p w:rsidR="00983E2D" w:rsidRPr="00634AAA" w:rsidRDefault="00983E2D" w:rsidP="00983E2D">
      <w:pPr>
        <w:rPr>
          <w:sz w:val="24"/>
          <w:szCs w:val="24"/>
        </w:rPr>
      </w:pPr>
      <w:proofErr w:type="gramStart"/>
      <w:r w:rsidRPr="00634AAA">
        <w:rPr>
          <w:sz w:val="24"/>
          <w:szCs w:val="24"/>
        </w:rPr>
        <w:t>возложенных на них Правилами внутреннего трудового распорядка.</w:t>
      </w:r>
      <w:proofErr w:type="gramEnd"/>
    </w:p>
    <w:p w:rsidR="00983E2D" w:rsidRPr="00634AAA" w:rsidRDefault="004A3072" w:rsidP="00983E2D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983E2D" w:rsidRPr="00634AAA">
        <w:rPr>
          <w:sz w:val="24"/>
          <w:szCs w:val="24"/>
        </w:rPr>
        <w:t>.3. Неполное рабочее время — неполный рабочий день или неполная рабочая неделя устанавливаются в следующих случаях:</w:t>
      </w:r>
    </w:p>
    <w:p w:rsidR="00983E2D" w:rsidRPr="00634AAA" w:rsidRDefault="00983E2D" w:rsidP="00983E2D">
      <w:pPr>
        <w:rPr>
          <w:sz w:val="24"/>
          <w:szCs w:val="24"/>
        </w:rPr>
      </w:pPr>
      <w:r w:rsidRPr="00634AAA">
        <w:rPr>
          <w:sz w:val="24"/>
          <w:szCs w:val="24"/>
        </w:rPr>
        <w:t>— по соглашению между работником и работодателем;</w:t>
      </w:r>
    </w:p>
    <w:p w:rsidR="00983E2D" w:rsidRPr="00634AAA" w:rsidRDefault="00983E2D" w:rsidP="00983E2D">
      <w:pPr>
        <w:rPr>
          <w:sz w:val="24"/>
          <w:szCs w:val="24"/>
        </w:rPr>
      </w:pPr>
      <w:r w:rsidRPr="00634AAA">
        <w:rPr>
          <w:sz w:val="24"/>
          <w:szCs w:val="24"/>
        </w:rPr>
        <w:t xml:space="preserve">— по просьбе беременной женщины, одного из родителей (опекуна, попечителя, законного представителя), имеющего ребенка в возрасте до 14 лет (ребенка-инвалида до </w:t>
      </w:r>
      <w:r w:rsidRPr="00634AAA">
        <w:rPr>
          <w:sz w:val="24"/>
          <w:szCs w:val="24"/>
        </w:rPr>
        <w:lastRenderedPageBreak/>
        <w:t>18 лет), а также лица, осуществляющего уход за больным членом семьи в соответствии с медицинским заключением.</w:t>
      </w:r>
    </w:p>
    <w:p w:rsidR="00983E2D" w:rsidRPr="00634AAA" w:rsidRDefault="004A3072" w:rsidP="00983E2D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983E2D" w:rsidRPr="00634AAA">
        <w:rPr>
          <w:sz w:val="24"/>
          <w:szCs w:val="24"/>
        </w:rPr>
        <w:t>.4. Работа в выходные и нерабочие праздничные дни запрещена. Привлечение работников дошкольного образовательного учреждения к работе в выходные и нерабочие праздничные дни допускается только в случае необходимости выполнения заранее непредвиденных работ, от срочного выполнения которых зависит в дальнейшем нормальная работа учреждения в целом.</w:t>
      </w:r>
    </w:p>
    <w:p w:rsidR="00983E2D" w:rsidRPr="00634AAA" w:rsidRDefault="00983E2D" w:rsidP="00983E2D">
      <w:pPr>
        <w:rPr>
          <w:sz w:val="24"/>
          <w:szCs w:val="24"/>
        </w:rPr>
      </w:pPr>
      <w:r w:rsidRPr="00634AAA">
        <w:rPr>
          <w:sz w:val="24"/>
          <w:szCs w:val="24"/>
        </w:rPr>
        <w:t>Привлечение работников в выходные и нерабочие праздничные дни без их согласия допускается в случаях, предусмотренных ст.113 ТК РФ.</w:t>
      </w:r>
    </w:p>
    <w:p w:rsidR="00983E2D" w:rsidRPr="00634AAA" w:rsidRDefault="00983E2D" w:rsidP="00983E2D">
      <w:pPr>
        <w:rPr>
          <w:sz w:val="24"/>
          <w:szCs w:val="24"/>
        </w:rPr>
      </w:pPr>
      <w:r w:rsidRPr="00634AAA">
        <w:rPr>
          <w:sz w:val="24"/>
          <w:szCs w:val="24"/>
        </w:rPr>
        <w:t>В других случаях привлечение к работе в выходные дни и праздничные нерабочие дни осуществляется с письменного согласия работника и с учетом мнения выборного органа первичной профсоюзной организации.</w:t>
      </w:r>
    </w:p>
    <w:p w:rsidR="009023C3" w:rsidRPr="00634AAA" w:rsidRDefault="00983E2D" w:rsidP="00983E2D">
      <w:pPr>
        <w:rPr>
          <w:sz w:val="24"/>
          <w:szCs w:val="24"/>
        </w:rPr>
      </w:pPr>
      <w:r w:rsidRPr="00634AAA">
        <w:rPr>
          <w:sz w:val="24"/>
          <w:szCs w:val="24"/>
        </w:rPr>
        <w:t>Привлечение к работе в выходные и нерабочие праздничные дни инвалидов, женщин имеющих детей до 3-х лет, допускается с их согласия только при условии, если это не запрещено им по состоянию здоровья в соответствии с медицинским заключением.</w:t>
      </w:r>
    </w:p>
    <w:p w:rsidR="00983E2D" w:rsidRPr="00634AAA" w:rsidRDefault="00983E2D" w:rsidP="00983E2D">
      <w:pPr>
        <w:rPr>
          <w:sz w:val="24"/>
          <w:szCs w:val="24"/>
        </w:rPr>
      </w:pPr>
      <w:r w:rsidRPr="00634AAA">
        <w:rPr>
          <w:sz w:val="24"/>
          <w:szCs w:val="24"/>
        </w:rPr>
        <w:t>Привлечение работников к работе в выходные и нерабочие праздничные дни производится по письменному распоряжению работодателя.</w:t>
      </w:r>
    </w:p>
    <w:p w:rsidR="00983E2D" w:rsidRPr="00634AAA" w:rsidRDefault="004A3072" w:rsidP="00983E2D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983E2D" w:rsidRPr="00634AAA">
        <w:rPr>
          <w:sz w:val="24"/>
          <w:szCs w:val="24"/>
        </w:rPr>
        <w:t>.5. В случаях, предусмотренных ст. 99 ТК РФ, работодатель может привлекать работников к сверхурочной работе, как с их письменного согласия, так и без их согласия с учетом ограничений и гарантий, предусмотренных для работников в возрасте до 18 лет, инвалидов, беременных женщин, женщин, имеющих детей в возрасте до трех лет.</w:t>
      </w:r>
    </w:p>
    <w:p w:rsidR="00983E2D" w:rsidRPr="00634AAA" w:rsidRDefault="004A3072" w:rsidP="00983E2D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983E2D" w:rsidRPr="00634AAA">
        <w:rPr>
          <w:sz w:val="24"/>
          <w:szCs w:val="24"/>
        </w:rPr>
        <w:t>.6. 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выборного органа первичной профсоюзной организации не позднее, чем за две недели до наступления календарного года.</w:t>
      </w:r>
    </w:p>
    <w:p w:rsidR="00983E2D" w:rsidRPr="00634AAA" w:rsidRDefault="00983E2D" w:rsidP="00983E2D">
      <w:pPr>
        <w:rPr>
          <w:sz w:val="24"/>
          <w:szCs w:val="24"/>
        </w:rPr>
      </w:pPr>
      <w:r w:rsidRPr="00634AAA">
        <w:rPr>
          <w:sz w:val="24"/>
          <w:szCs w:val="24"/>
        </w:rPr>
        <w:t>О времени начала отпуска работник должен быть извещен не позднее, чем за две недели до его начала.</w:t>
      </w:r>
    </w:p>
    <w:p w:rsidR="00983E2D" w:rsidRPr="00634AAA" w:rsidRDefault="00983E2D" w:rsidP="00983E2D">
      <w:pPr>
        <w:rPr>
          <w:sz w:val="24"/>
          <w:szCs w:val="24"/>
        </w:rPr>
      </w:pPr>
      <w:r w:rsidRPr="00634AAA">
        <w:rPr>
          <w:sz w:val="24"/>
          <w:szCs w:val="24"/>
        </w:rPr>
        <w:t>Продление, перенесение, разделение и отзыв из него производится с согласия работника в случаях, предусмотренных ст. 124—125 ТК РФ.</w:t>
      </w:r>
    </w:p>
    <w:p w:rsidR="00983E2D" w:rsidRPr="00634AAA" w:rsidRDefault="004A3072" w:rsidP="00983E2D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983E2D" w:rsidRPr="00634AAA">
        <w:rPr>
          <w:sz w:val="24"/>
          <w:szCs w:val="24"/>
        </w:rPr>
        <w:t>.7. Работодатель обязуется:</w:t>
      </w:r>
    </w:p>
    <w:p w:rsidR="00983E2D" w:rsidRPr="00634AAA" w:rsidRDefault="004A3072" w:rsidP="00983E2D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983E2D" w:rsidRPr="00634AAA">
        <w:rPr>
          <w:sz w:val="24"/>
          <w:szCs w:val="24"/>
        </w:rPr>
        <w:t>.7.1. Предоставлять ежегодный дополнительный оплачиваемый отпуск работникам:</w:t>
      </w:r>
    </w:p>
    <w:p w:rsidR="00983E2D" w:rsidRPr="00634AAA" w:rsidRDefault="00983E2D" w:rsidP="00983E2D">
      <w:pPr>
        <w:rPr>
          <w:sz w:val="24"/>
          <w:szCs w:val="24"/>
        </w:rPr>
      </w:pPr>
      <w:r w:rsidRPr="00634AAA">
        <w:rPr>
          <w:sz w:val="24"/>
          <w:szCs w:val="24"/>
        </w:rPr>
        <w:t>— занятым на работах с вредными и (или) опасными условиями труда в соответствии со ст. 117 ТК РФ (Приложение № 1);</w:t>
      </w:r>
    </w:p>
    <w:p w:rsidR="00983E2D" w:rsidRPr="00634AAA" w:rsidRDefault="00983E2D" w:rsidP="00983E2D">
      <w:pPr>
        <w:rPr>
          <w:sz w:val="24"/>
          <w:szCs w:val="24"/>
        </w:rPr>
      </w:pPr>
      <w:r w:rsidRPr="00634AAA">
        <w:rPr>
          <w:sz w:val="24"/>
          <w:szCs w:val="24"/>
        </w:rPr>
        <w:t>— с ненормированным рабочим днем в соответствии со ст. 119 ТК РФ (Приложение № 2).</w:t>
      </w:r>
    </w:p>
    <w:p w:rsidR="00983E2D" w:rsidRDefault="004A3072" w:rsidP="00983E2D">
      <w:pPr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983E2D" w:rsidRPr="00634AAA">
        <w:rPr>
          <w:sz w:val="24"/>
          <w:szCs w:val="24"/>
        </w:rPr>
        <w:t>.8. П</w:t>
      </w:r>
      <w:r w:rsidR="002F28BD">
        <w:rPr>
          <w:sz w:val="24"/>
          <w:szCs w:val="24"/>
        </w:rPr>
        <w:t>редоставлять работникам отпуск без сохранения</w:t>
      </w:r>
      <w:r w:rsidR="00983E2D" w:rsidRPr="00634AAA">
        <w:rPr>
          <w:sz w:val="24"/>
          <w:szCs w:val="24"/>
        </w:rPr>
        <w:t xml:space="preserve"> заработной платы в следующих случаях:</w:t>
      </w:r>
    </w:p>
    <w:p w:rsidR="00A85071" w:rsidRDefault="00A85071" w:rsidP="00983E2D">
      <w:pPr>
        <w:rPr>
          <w:sz w:val="24"/>
          <w:szCs w:val="24"/>
        </w:rPr>
      </w:pPr>
    </w:p>
    <w:p w:rsidR="00A85071" w:rsidRPr="000927E1" w:rsidRDefault="00A85071" w:rsidP="00A85071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:rsidR="00A85071" w:rsidRPr="000927E1" w:rsidRDefault="00A85071" w:rsidP="00A85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обязан на основании письменного заявления работника предоставить отпуск без сохранения заработной платы:</w:t>
      </w:r>
    </w:p>
    <w:p w:rsidR="00A85071" w:rsidRPr="000927E1" w:rsidRDefault="00A85071" w:rsidP="00A85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E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Великой Отечественной войны - до 35 календарных дней в году;</w:t>
      </w:r>
    </w:p>
    <w:p w:rsidR="00A85071" w:rsidRPr="000927E1" w:rsidRDefault="00A85071" w:rsidP="00A85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7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работающим пенсионерам по старости (по возрасту) - до 14 календарных дней в году;</w:t>
      </w:r>
    </w:p>
    <w:p w:rsidR="00A85071" w:rsidRPr="000927E1" w:rsidRDefault="00A85071" w:rsidP="00A85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27E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и женам (мужьям) военнослужащих, сотрудников органов внутренних дел, федеральной противопожарной службы, таможенных органов, сотрудников учреждений и органов уголовно-исполнительной системы, органов принудительного исполнения, погибших или умерших вследствие ранения, контузии или увечья, полученных при исполнении обязанностей военной службы (службы), либо вследствие заболевания, связанного с прохождением военной службы (службы), - до 14 календарных дней в году;</w:t>
      </w:r>
      <w:proofErr w:type="gramEnd"/>
    </w:p>
    <w:p w:rsidR="00A85071" w:rsidRPr="000927E1" w:rsidRDefault="00A85071" w:rsidP="00A85071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7E1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Федеральных законов от 02.07.2013 </w:t>
      </w:r>
      <w:hyperlink r:id="rId9" w:anchor="dst100008" w:history="1">
        <w:r w:rsidRPr="000927E1">
          <w:rPr>
            <w:rFonts w:ascii="Times New Roman" w:eastAsia="Times New Roman" w:hAnsi="Times New Roman" w:cs="Times New Roman"/>
            <w:sz w:val="28"/>
            <w:lang w:eastAsia="ru-RU"/>
          </w:rPr>
          <w:t>N 157-ФЗ</w:t>
        </w:r>
      </w:hyperlink>
      <w:r w:rsidRPr="000927E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03.07.2016 </w:t>
      </w:r>
      <w:hyperlink r:id="rId10" w:anchor="dst100196" w:history="1">
        <w:r w:rsidRPr="000927E1">
          <w:rPr>
            <w:rFonts w:ascii="Times New Roman" w:eastAsia="Times New Roman" w:hAnsi="Times New Roman" w:cs="Times New Roman"/>
            <w:sz w:val="28"/>
            <w:lang w:eastAsia="ru-RU"/>
          </w:rPr>
          <w:t>N 305-ФЗ</w:t>
        </w:r>
      </w:hyperlink>
      <w:r w:rsidRPr="000927E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24.04.2020 </w:t>
      </w:r>
      <w:hyperlink r:id="rId11" w:anchor="dst100010" w:history="1">
        <w:r w:rsidRPr="000927E1">
          <w:rPr>
            <w:rFonts w:ascii="Times New Roman" w:eastAsia="Times New Roman" w:hAnsi="Times New Roman" w:cs="Times New Roman"/>
            <w:sz w:val="28"/>
            <w:lang w:eastAsia="ru-RU"/>
          </w:rPr>
          <w:t>N 127-ФЗ</w:t>
        </w:r>
      </w:hyperlink>
      <w:r w:rsidRPr="000927E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85071" w:rsidRPr="00A85071" w:rsidRDefault="00A85071" w:rsidP="00A85071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0927E1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те</w:t>
      </w:r>
      <w:proofErr w:type="gramStart"/>
      <w:r w:rsidRPr="000927E1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в пр</w:t>
      </w:r>
      <w:proofErr w:type="gramEnd"/>
      <w:r w:rsidRPr="000927E1">
        <w:rPr>
          <w:rFonts w:ascii="Times New Roman" w:eastAsia="Times New Roman" w:hAnsi="Times New Roman" w:cs="Times New Roman"/>
          <w:sz w:val="28"/>
          <w:szCs w:val="28"/>
          <w:lang w:eastAsia="ru-RU"/>
        </w:rPr>
        <w:t>едыдущей </w:t>
      </w:r>
      <w:hyperlink r:id="rId12" w:history="1">
        <w:r w:rsidRPr="000927E1">
          <w:rPr>
            <w:rFonts w:ascii="Times New Roman" w:eastAsia="Times New Roman" w:hAnsi="Times New Roman" w:cs="Times New Roman"/>
            <w:sz w:val="28"/>
            <w:lang w:eastAsia="ru-RU"/>
          </w:rPr>
          <w:t>редакции</w:t>
        </w:r>
      </w:hyperlink>
      <w:r w:rsidRPr="000927E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85071" w:rsidRPr="00A85071" w:rsidRDefault="00A85071" w:rsidP="00A85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работающим инвалидам - до 60 календарных дней в году;</w:t>
      </w:r>
    </w:p>
    <w:p w:rsidR="00A85071" w:rsidRPr="00A85071" w:rsidRDefault="00A85071" w:rsidP="00A85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 в случаях рождения ребенка, регистрации брака, смерти близких родственников - до пяти календарных дней;</w:t>
      </w:r>
    </w:p>
    <w:p w:rsidR="00A85071" w:rsidRPr="00A85071" w:rsidRDefault="00A85071" w:rsidP="00A85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7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других случаях, предусмотренных настоящим </w:t>
      </w:r>
      <w:hyperlink r:id="rId13" w:history="1">
        <w:r w:rsidRPr="00A85071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Кодексом</w:t>
        </w:r>
      </w:hyperlink>
      <w:r w:rsidRPr="00A8507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иными федеральными </w:t>
      </w:r>
      <w:hyperlink r:id="rId14" w:history="1">
        <w:r w:rsidRPr="00A85071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законами</w:t>
        </w:r>
      </w:hyperlink>
      <w:r w:rsidRPr="00A85071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либо коллективным договором.</w:t>
      </w:r>
    </w:p>
    <w:p w:rsidR="00A85071" w:rsidRDefault="00A85071" w:rsidP="00983E2D">
      <w:pPr>
        <w:rPr>
          <w:sz w:val="24"/>
          <w:szCs w:val="24"/>
        </w:rPr>
      </w:pPr>
    </w:p>
    <w:p w:rsidR="00A85071" w:rsidRPr="00634AAA" w:rsidRDefault="00A85071" w:rsidP="00983E2D">
      <w:pPr>
        <w:rPr>
          <w:sz w:val="24"/>
          <w:szCs w:val="24"/>
        </w:rPr>
      </w:pPr>
    </w:p>
    <w:p w:rsidR="00983E2D" w:rsidRPr="00634AAA" w:rsidRDefault="004A3072" w:rsidP="00983E2D">
      <w:pPr>
        <w:rPr>
          <w:sz w:val="24"/>
          <w:szCs w:val="24"/>
        </w:rPr>
      </w:pPr>
      <w:r>
        <w:rPr>
          <w:sz w:val="24"/>
          <w:szCs w:val="24"/>
        </w:rPr>
        <w:t>4.9</w:t>
      </w:r>
      <w:r w:rsidR="00983E2D" w:rsidRPr="00634AAA">
        <w:rPr>
          <w:sz w:val="24"/>
          <w:szCs w:val="24"/>
        </w:rPr>
        <w:t>. Предоставлять педагогическим работникам не реже, чем через каждые 10 лет непрерывной преподавательской работы длительный отпуск сроком до одного года в порядке и на условиях, определяемых учредителем и (или) Уставом образовательного учреждения.</w:t>
      </w:r>
    </w:p>
    <w:p w:rsidR="00983E2D" w:rsidRPr="00634AAA" w:rsidRDefault="004A3072" w:rsidP="00983E2D">
      <w:pPr>
        <w:rPr>
          <w:sz w:val="24"/>
          <w:szCs w:val="24"/>
        </w:rPr>
      </w:pPr>
      <w:r>
        <w:rPr>
          <w:sz w:val="24"/>
          <w:szCs w:val="24"/>
        </w:rPr>
        <w:t>4.10</w:t>
      </w:r>
      <w:r w:rsidR="00983E2D" w:rsidRPr="00634AAA">
        <w:rPr>
          <w:sz w:val="24"/>
          <w:szCs w:val="24"/>
        </w:rPr>
        <w:t>. Запрещается не предоставление ежегодного оплачиваемого отпуска в течение двух лет подряд.</w:t>
      </w:r>
    </w:p>
    <w:p w:rsidR="00983E2D" w:rsidRPr="00634AAA" w:rsidRDefault="004A3072" w:rsidP="00983E2D">
      <w:pPr>
        <w:rPr>
          <w:sz w:val="24"/>
          <w:szCs w:val="24"/>
        </w:rPr>
      </w:pPr>
      <w:r>
        <w:rPr>
          <w:sz w:val="24"/>
          <w:szCs w:val="24"/>
        </w:rPr>
        <w:t>4.11</w:t>
      </w:r>
      <w:r w:rsidR="00983E2D" w:rsidRPr="00634AAA">
        <w:rPr>
          <w:sz w:val="24"/>
          <w:szCs w:val="24"/>
        </w:rPr>
        <w:t>. Разделение ежегодного оплачиваемого отпуска на части (одна из которых не может быть менее 14 календарных дней) допускается по письменному соглашению между работником и работодателем.</w:t>
      </w:r>
    </w:p>
    <w:p w:rsidR="00983E2D" w:rsidRPr="00634AAA" w:rsidRDefault="004A3072" w:rsidP="00983E2D">
      <w:pPr>
        <w:rPr>
          <w:sz w:val="24"/>
          <w:szCs w:val="24"/>
        </w:rPr>
      </w:pPr>
      <w:r>
        <w:rPr>
          <w:sz w:val="24"/>
          <w:szCs w:val="24"/>
        </w:rPr>
        <w:t>4.12</w:t>
      </w:r>
      <w:r w:rsidR="00983E2D" w:rsidRPr="00634AAA">
        <w:rPr>
          <w:sz w:val="24"/>
          <w:szCs w:val="24"/>
        </w:rPr>
        <w:t xml:space="preserve">. Отпуск педагогическим работникам за первый год работы может быть предоставлен в летний период и до истечения срока шести месяцев непрерывной работы в учреждении. При этом продолжительность отпуска не может быть меньше предусмотренной </w:t>
      </w:r>
      <w:r w:rsidR="00983E2D" w:rsidRPr="00634AAA">
        <w:rPr>
          <w:sz w:val="24"/>
          <w:szCs w:val="24"/>
        </w:rPr>
        <w:lastRenderedPageBreak/>
        <w:t>законодательством для данных должностей (специальностей) и должна оплачиваться в полном размере.</w:t>
      </w:r>
    </w:p>
    <w:p w:rsidR="00983E2D" w:rsidRPr="00634AAA" w:rsidRDefault="00983E2D" w:rsidP="00983E2D">
      <w:pPr>
        <w:rPr>
          <w:sz w:val="24"/>
          <w:szCs w:val="24"/>
        </w:rPr>
      </w:pPr>
      <w:r w:rsidRPr="00634AAA">
        <w:rPr>
          <w:sz w:val="24"/>
          <w:szCs w:val="24"/>
        </w:rPr>
        <w:t>Исчисление продолжительности отпуска пропорционально проработанному времени осуществляется только в случае выплаты денежной компенсации при увольнении.</w:t>
      </w:r>
    </w:p>
    <w:p w:rsidR="00983E2D" w:rsidRPr="00634AAA" w:rsidRDefault="004A3072" w:rsidP="00983E2D">
      <w:pPr>
        <w:rPr>
          <w:sz w:val="24"/>
          <w:szCs w:val="24"/>
        </w:rPr>
      </w:pPr>
      <w:r>
        <w:rPr>
          <w:sz w:val="24"/>
          <w:szCs w:val="24"/>
        </w:rPr>
        <w:t>4.13</w:t>
      </w:r>
      <w:r w:rsidR="00983E2D" w:rsidRPr="00634AAA">
        <w:rPr>
          <w:sz w:val="24"/>
          <w:szCs w:val="24"/>
        </w:rPr>
        <w:t>. При наличии у работника путевки на санаторно-курортное лечение по медицинским показаниям работодатель с учетом мнения выборного органа первичной профсоюзной организации может предоставить работнику ежегодный отпуск (часть отпуска) в другое время, не предусмотренное графиком отпусков.</w:t>
      </w:r>
    </w:p>
    <w:p w:rsidR="00A85071" w:rsidRPr="00A85071" w:rsidRDefault="00A85071" w:rsidP="00A85071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A85071" w:rsidRPr="00A85071" w:rsidRDefault="004A3072" w:rsidP="00A85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4.14</w:t>
      </w:r>
      <w:r w:rsidR="00A8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5071" w:rsidRPr="00A8507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Очередность предоставления оплачиваемых отпусков определяется ежегодно в соответствии с </w:t>
      </w:r>
      <w:hyperlink r:id="rId15" w:anchor="dst100524" w:history="1">
        <w:r w:rsidR="00A85071" w:rsidRPr="00A85071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графиком</w:t>
        </w:r>
      </w:hyperlink>
      <w:r w:rsidR="00A85071" w:rsidRPr="00A8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отпусков, утверждаемым работодателем с учетом мнения выборного органа первичной профсоюзной организации не </w:t>
      </w:r>
      <w:proofErr w:type="gramStart"/>
      <w:r w:rsidR="00A85071" w:rsidRPr="00A850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="00A85071" w:rsidRPr="00A8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две недели до наступления календарного года в порядке, установленном </w:t>
      </w:r>
      <w:hyperlink r:id="rId16" w:anchor="dst1292" w:history="1">
        <w:r w:rsidR="00A85071" w:rsidRPr="00A85071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статьей 372</w:t>
        </w:r>
      </w:hyperlink>
      <w:r w:rsidR="00A85071" w:rsidRPr="00A8507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Кодекса для принятия локальных нормативных актов.</w:t>
      </w:r>
    </w:p>
    <w:p w:rsidR="00DC2EEA" w:rsidRDefault="00DC2EEA" w:rsidP="00A85071">
      <w:pPr>
        <w:spacing w:after="0" w:line="240" w:lineRule="auto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</w:p>
    <w:p w:rsidR="00A85071" w:rsidRPr="00A85071" w:rsidRDefault="00A85071" w:rsidP="00A85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7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отпусков обязателен как для работодателя, так и для работника.</w:t>
      </w:r>
    </w:p>
    <w:p w:rsidR="00A85071" w:rsidRPr="00A85071" w:rsidRDefault="00A85071" w:rsidP="00A85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времени начала отпуска работник должен быть извещен под роспись не </w:t>
      </w:r>
      <w:proofErr w:type="gramStart"/>
      <w:r w:rsidRPr="00A850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A8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две недели до его начала.</w:t>
      </w:r>
    </w:p>
    <w:p w:rsidR="00DC2EEA" w:rsidRDefault="00DC2EEA" w:rsidP="00A85071">
      <w:pPr>
        <w:spacing w:after="0" w:line="240" w:lineRule="auto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</w:p>
    <w:p w:rsidR="00A85071" w:rsidRPr="00A85071" w:rsidRDefault="00A85071" w:rsidP="00A85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0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Отдельным категориям работников в случаях, предусмотренных настоящим </w:t>
      </w:r>
      <w:hyperlink r:id="rId17" w:history="1">
        <w:r w:rsidRPr="00A85071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Кодексом</w:t>
        </w:r>
      </w:hyperlink>
      <w:r w:rsidRPr="00A85071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иными федеральными </w:t>
      </w:r>
      <w:hyperlink r:id="rId18" w:history="1">
        <w:r w:rsidRPr="00A85071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законами</w:t>
        </w:r>
      </w:hyperlink>
      <w:r w:rsidRPr="00A85071">
        <w:rPr>
          <w:rFonts w:ascii="Times New Roman" w:eastAsia="Times New Roman" w:hAnsi="Times New Roman" w:cs="Times New Roman"/>
          <w:sz w:val="24"/>
          <w:szCs w:val="24"/>
          <w:lang w:eastAsia="ru-RU"/>
        </w:rPr>
        <w:t>, ежегодный оплачиваемый отпуск предоставляется по их желанию в удобное для них время.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работодателя.</w:t>
      </w:r>
    </w:p>
    <w:p w:rsidR="00A85071" w:rsidRDefault="00A85071" w:rsidP="00983E2D">
      <w:pPr>
        <w:rPr>
          <w:sz w:val="24"/>
          <w:szCs w:val="24"/>
        </w:rPr>
      </w:pPr>
    </w:p>
    <w:p w:rsidR="00983E2D" w:rsidRPr="00634AAA" w:rsidRDefault="004A3072" w:rsidP="00983E2D">
      <w:pPr>
        <w:rPr>
          <w:sz w:val="24"/>
          <w:szCs w:val="24"/>
        </w:rPr>
      </w:pPr>
      <w:r>
        <w:rPr>
          <w:sz w:val="24"/>
          <w:szCs w:val="24"/>
        </w:rPr>
        <w:t>4.15</w:t>
      </w:r>
      <w:r w:rsidR="00983E2D" w:rsidRPr="00634AAA">
        <w:rPr>
          <w:sz w:val="24"/>
          <w:szCs w:val="24"/>
        </w:rPr>
        <w:t>..</w:t>
      </w:r>
      <w:r w:rsidR="001D25DA" w:rsidRPr="001D25DA">
        <w:rPr>
          <w:sz w:val="24"/>
          <w:szCs w:val="24"/>
        </w:rPr>
        <w:t xml:space="preserve"> </w:t>
      </w:r>
      <w:r w:rsidR="001D25DA" w:rsidRPr="00634AAA">
        <w:rPr>
          <w:sz w:val="24"/>
          <w:szCs w:val="24"/>
        </w:rPr>
        <w:t>Время перерыва для отдыха и питания, а также, графики сменности, работы в выходные и нерабочие праздничные дни устанавливаются Правилами внутреннего трудового распорядка</w:t>
      </w:r>
    </w:p>
    <w:p w:rsidR="00983E2D" w:rsidRPr="00634AAA" w:rsidRDefault="00983E2D" w:rsidP="00983E2D">
      <w:pPr>
        <w:rPr>
          <w:sz w:val="24"/>
          <w:szCs w:val="24"/>
        </w:rPr>
      </w:pPr>
      <w:r w:rsidRPr="00634AAA">
        <w:rPr>
          <w:sz w:val="24"/>
          <w:szCs w:val="24"/>
        </w:rPr>
        <w:t>Время перерыва для отдыха и питания не должно быть менее 30 мин (ст. 108 ТК РФ).</w:t>
      </w:r>
    </w:p>
    <w:p w:rsidR="00983E2D" w:rsidRPr="00634AAA" w:rsidRDefault="00983E2D" w:rsidP="00983E2D">
      <w:pPr>
        <w:rPr>
          <w:sz w:val="24"/>
          <w:szCs w:val="24"/>
        </w:rPr>
      </w:pPr>
    </w:p>
    <w:p w:rsidR="00983E2D" w:rsidRPr="00634AAA" w:rsidRDefault="009023C3" w:rsidP="00983E2D">
      <w:pPr>
        <w:rPr>
          <w:b/>
          <w:sz w:val="24"/>
          <w:szCs w:val="24"/>
        </w:rPr>
      </w:pPr>
      <w:r w:rsidRPr="00634AAA">
        <w:rPr>
          <w:sz w:val="24"/>
          <w:szCs w:val="24"/>
        </w:rPr>
        <w:t xml:space="preserve">                      </w:t>
      </w:r>
      <w:r w:rsidR="00983E2D" w:rsidRPr="00634AAA">
        <w:rPr>
          <w:b/>
          <w:sz w:val="24"/>
          <w:szCs w:val="24"/>
        </w:rPr>
        <w:t>V. ОПЛАТА И НОРМИРОВАНИЕ ТРУДА</w:t>
      </w:r>
    </w:p>
    <w:p w:rsidR="00983E2D" w:rsidRPr="00634AAA" w:rsidRDefault="00983E2D" w:rsidP="00983E2D">
      <w:pPr>
        <w:rPr>
          <w:sz w:val="24"/>
          <w:szCs w:val="24"/>
        </w:rPr>
      </w:pPr>
      <w:r w:rsidRPr="00634AAA">
        <w:rPr>
          <w:sz w:val="24"/>
          <w:szCs w:val="24"/>
        </w:rPr>
        <w:t xml:space="preserve"> Стороны исходят из того, что:</w:t>
      </w:r>
    </w:p>
    <w:p w:rsidR="00983E2D" w:rsidRPr="00634AAA" w:rsidRDefault="00BE6831" w:rsidP="00983E2D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983E2D" w:rsidRPr="00634AAA">
        <w:rPr>
          <w:sz w:val="24"/>
          <w:szCs w:val="24"/>
        </w:rPr>
        <w:t xml:space="preserve">.1. </w:t>
      </w:r>
      <w:proofErr w:type="gramStart"/>
      <w:r w:rsidR="00983E2D" w:rsidRPr="00634AAA">
        <w:rPr>
          <w:sz w:val="24"/>
          <w:szCs w:val="24"/>
        </w:rPr>
        <w:t>Заработная плата (оплата труда) – вознаграждение за труд в зависимости от квалификации работника, сложности, количества, качества и условий выполняемой работы, а также компенсационные выплаты (доплаты и надбавки компенсационного характера, в том числе за работу в условиях, отклоняющихся от нормальных) и стимулирующие выплаты (доплаты и надбавки стимулирующего характера, премии и иные поощрительные выплаты).</w:t>
      </w:r>
      <w:proofErr w:type="gramEnd"/>
    </w:p>
    <w:p w:rsidR="00983E2D" w:rsidRPr="00634AAA" w:rsidRDefault="00BE6831" w:rsidP="00983E2D">
      <w:pPr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983E2D" w:rsidRPr="00634AAA">
        <w:rPr>
          <w:sz w:val="24"/>
          <w:szCs w:val="24"/>
        </w:rPr>
        <w:t>.2. Оплата труда работников производится в соответствии с законодательством РФ, законодательством</w:t>
      </w:r>
      <w:r w:rsidR="009023C3" w:rsidRPr="00634AAA">
        <w:rPr>
          <w:sz w:val="24"/>
          <w:szCs w:val="24"/>
        </w:rPr>
        <w:t xml:space="preserve"> Республики Дагестан</w:t>
      </w:r>
      <w:r w:rsidR="00983E2D" w:rsidRPr="00634AAA">
        <w:rPr>
          <w:sz w:val="24"/>
          <w:szCs w:val="24"/>
        </w:rPr>
        <w:t>, Положением о си</w:t>
      </w:r>
      <w:r w:rsidR="009023C3" w:rsidRPr="00634AAA">
        <w:rPr>
          <w:sz w:val="24"/>
          <w:szCs w:val="24"/>
        </w:rPr>
        <w:t>стеме оплате труда работников МК</w:t>
      </w:r>
      <w:r w:rsidR="000927E1">
        <w:rPr>
          <w:sz w:val="24"/>
          <w:szCs w:val="24"/>
        </w:rPr>
        <w:t xml:space="preserve">ДОУ </w:t>
      </w:r>
      <w:r w:rsidR="00D25026">
        <w:rPr>
          <w:sz w:val="24"/>
          <w:szCs w:val="24"/>
        </w:rPr>
        <w:t>детский ясли «Ёлочка</w:t>
      </w:r>
      <w:r w:rsidR="00D25026" w:rsidRPr="00634AAA">
        <w:rPr>
          <w:sz w:val="24"/>
          <w:szCs w:val="24"/>
        </w:rPr>
        <w:t>» с.</w:t>
      </w:r>
      <w:r w:rsidR="00D25026">
        <w:rPr>
          <w:sz w:val="24"/>
          <w:szCs w:val="24"/>
        </w:rPr>
        <w:t xml:space="preserve"> Бабаюрт</w:t>
      </w:r>
      <w:r w:rsidR="00D25026" w:rsidRPr="00634AAA">
        <w:rPr>
          <w:sz w:val="24"/>
          <w:szCs w:val="24"/>
        </w:rPr>
        <w:t xml:space="preserve">  </w:t>
      </w:r>
      <w:bookmarkStart w:id="0" w:name="_GoBack"/>
      <w:bookmarkEnd w:id="0"/>
      <w:r w:rsidR="00983E2D" w:rsidRPr="00634AAA">
        <w:rPr>
          <w:sz w:val="24"/>
          <w:szCs w:val="24"/>
        </w:rPr>
        <w:t>(приложение № 3).</w:t>
      </w:r>
    </w:p>
    <w:p w:rsidR="00983E2D" w:rsidRPr="00634AAA" w:rsidRDefault="00BE6831" w:rsidP="00983E2D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983E2D" w:rsidRPr="00634AAA">
        <w:rPr>
          <w:sz w:val="24"/>
          <w:szCs w:val="24"/>
        </w:rPr>
        <w:t xml:space="preserve">.3. Месячная заработная плата работника, отработавшего за этот период норму рабочего времени и выполнившего нормы труда (трудовые обязанности), не может быть ниже установленного региональным соглашением минимального </w:t>
      </w:r>
      <w:proofErr w:type="gramStart"/>
      <w:r w:rsidR="00983E2D" w:rsidRPr="00634AAA">
        <w:rPr>
          <w:sz w:val="24"/>
          <w:szCs w:val="24"/>
        </w:rPr>
        <w:t>размера оплаты труда</w:t>
      </w:r>
      <w:proofErr w:type="gramEnd"/>
      <w:r w:rsidR="00983E2D" w:rsidRPr="00634AAA">
        <w:rPr>
          <w:sz w:val="24"/>
          <w:szCs w:val="24"/>
        </w:rPr>
        <w:t>.</w:t>
      </w:r>
    </w:p>
    <w:p w:rsidR="00983E2D" w:rsidRPr="00634AAA" w:rsidRDefault="00BE6831" w:rsidP="00983E2D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5C77B8" w:rsidRPr="00634AAA">
        <w:rPr>
          <w:sz w:val="24"/>
          <w:szCs w:val="24"/>
        </w:rPr>
        <w:t>.4</w:t>
      </w:r>
      <w:r w:rsidR="00983E2D" w:rsidRPr="00634AAA">
        <w:rPr>
          <w:sz w:val="24"/>
          <w:szCs w:val="24"/>
        </w:rPr>
        <w:t>. Заработная плата выплачивается работникам путём перечисления денежных средств на индивидуальный расчётный счёт в Сбербанке России.</w:t>
      </w:r>
    </w:p>
    <w:p w:rsidR="00983E2D" w:rsidRPr="00634AAA" w:rsidRDefault="00983E2D" w:rsidP="00983E2D">
      <w:pPr>
        <w:rPr>
          <w:sz w:val="24"/>
          <w:szCs w:val="24"/>
        </w:rPr>
      </w:pPr>
      <w:r w:rsidRPr="00634AAA">
        <w:rPr>
          <w:sz w:val="24"/>
          <w:szCs w:val="24"/>
        </w:rPr>
        <w:t>Выплата заработной платы работникам производится в соответствии со статьей 136 ТК РФ в установленные сроки:</w:t>
      </w:r>
    </w:p>
    <w:p w:rsidR="00983E2D" w:rsidRPr="00634AAA" w:rsidRDefault="00F37804" w:rsidP="00983E2D">
      <w:pPr>
        <w:rPr>
          <w:sz w:val="24"/>
          <w:szCs w:val="24"/>
        </w:rPr>
      </w:pPr>
      <w:r>
        <w:rPr>
          <w:sz w:val="24"/>
          <w:szCs w:val="24"/>
        </w:rPr>
        <w:t>аванс  -14</w:t>
      </w:r>
      <w:r w:rsidR="00983E2D" w:rsidRPr="00634AAA">
        <w:rPr>
          <w:sz w:val="24"/>
          <w:szCs w:val="24"/>
        </w:rPr>
        <w:t xml:space="preserve"> числа текущего месяца,</w:t>
      </w:r>
    </w:p>
    <w:p w:rsidR="00983E2D" w:rsidRPr="00634AAA" w:rsidRDefault="00F37804" w:rsidP="00983E2D">
      <w:pPr>
        <w:rPr>
          <w:sz w:val="24"/>
          <w:szCs w:val="24"/>
        </w:rPr>
      </w:pPr>
      <w:r>
        <w:rPr>
          <w:sz w:val="24"/>
          <w:szCs w:val="24"/>
        </w:rPr>
        <w:t>заработная плата — 29</w:t>
      </w:r>
      <w:r w:rsidR="00983E2D" w:rsidRPr="00634AAA">
        <w:rPr>
          <w:sz w:val="24"/>
          <w:szCs w:val="24"/>
        </w:rPr>
        <w:t xml:space="preserve"> числа текущего месяца.</w:t>
      </w:r>
    </w:p>
    <w:p w:rsidR="00983E2D" w:rsidRPr="00634AAA" w:rsidRDefault="00983E2D" w:rsidP="00983E2D">
      <w:pPr>
        <w:rPr>
          <w:sz w:val="24"/>
          <w:szCs w:val="24"/>
        </w:rPr>
      </w:pPr>
      <w:r w:rsidRPr="00634AAA">
        <w:rPr>
          <w:sz w:val="24"/>
          <w:szCs w:val="24"/>
        </w:rPr>
        <w:t>При нарушении работодателем установленного срока выплаты заработной платы, оплаты отпуска, выплат при увольнении и других выплат, причитающихся работнику, работодатель обязан выплатить их в соответствии со статьей 236 ТК РФ.</w:t>
      </w:r>
    </w:p>
    <w:p w:rsidR="00983E2D" w:rsidRPr="00634AAA" w:rsidRDefault="00BE6831" w:rsidP="00983E2D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5C77B8" w:rsidRPr="00634AAA">
        <w:rPr>
          <w:sz w:val="24"/>
          <w:szCs w:val="24"/>
        </w:rPr>
        <w:t>.5</w:t>
      </w:r>
      <w:r w:rsidR="00983E2D" w:rsidRPr="00634AAA">
        <w:rPr>
          <w:sz w:val="24"/>
          <w:szCs w:val="24"/>
        </w:rPr>
        <w:t>.  Изменение размеров ставок (окладов) производится:</w:t>
      </w:r>
    </w:p>
    <w:p w:rsidR="00983E2D" w:rsidRPr="00634AAA" w:rsidRDefault="00983E2D" w:rsidP="00983E2D">
      <w:pPr>
        <w:rPr>
          <w:sz w:val="24"/>
          <w:szCs w:val="24"/>
        </w:rPr>
      </w:pPr>
      <w:r w:rsidRPr="00634AAA">
        <w:rPr>
          <w:sz w:val="24"/>
          <w:szCs w:val="24"/>
        </w:rPr>
        <w:t>при увеличении стажа педагогической работы, стажа работы по специальности – со дня достижения соответствующего стажа, если документы находятся в образовательном учреждении, или со дня представления документа о стаже, дающем право на повышение размера ставки (оклада) заработной платы;</w:t>
      </w:r>
    </w:p>
    <w:p w:rsidR="00983E2D" w:rsidRPr="00634AAA" w:rsidRDefault="00983E2D" w:rsidP="00983E2D">
      <w:pPr>
        <w:rPr>
          <w:sz w:val="24"/>
          <w:szCs w:val="24"/>
        </w:rPr>
      </w:pPr>
      <w:r w:rsidRPr="00634AAA">
        <w:rPr>
          <w:sz w:val="24"/>
          <w:szCs w:val="24"/>
        </w:rPr>
        <w:t>при получении образования или восстановлении документов об образовании – со дня представления соответствующего документа;</w:t>
      </w:r>
    </w:p>
    <w:p w:rsidR="00983E2D" w:rsidRPr="00634AAA" w:rsidRDefault="00983E2D" w:rsidP="00983E2D">
      <w:pPr>
        <w:rPr>
          <w:sz w:val="24"/>
          <w:szCs w:val="24"/>
        </w:rPr>
      </w:pPr>
      <w:r w:rsidRPr="00634AAA">
        <w:rPr>
          <w:sz w:val="24"/>
          <w:szCs w:val="24"/>
        </w:rPr>
        <w:t>при присвоении квалификационной категории – со дня вынесения решения аттестационной комиссией;</w:t>
      </w:r>
    </w:p>
    <w:p w:rsidR="00983E2D" w:rsidRPr="00634AAA" w:rsidRDefault="00983E2D" w:rsidP="00983E2D">
      <w:pPr>
        <w:rPr>
          <w:sz w:val="24"/>
          <w:szCs w:val="24"/>
        </w:rPr>
      </w:pPr>
      <w:r w:rsidRPr="00634AAA">
        <w:rPr>
          <w:sz w:val="24"/>
          <w:szCs w:val="24"/>
        </w:rPr>
        <w:t>при присвоении почетного звания, награждения ведомственными знаками отличия</w:t>
      </w:r>
      <w:r w:rsidR="00DC2EEA">
        <w:rPr>
          <w:sz w:val="24"/>
          <w:szCs w:val="24"/>
        </w:rPr>
        <w:t xml:space="preserve"> – со дня присвоения почетного звания</w:t>
      </w:r>
      <w:r w:rsidRPr="00634AAA">
        <w:rPr>
          <w:sz w:val="24"/>
          <w:szCs w:val="24"/>
        </w:rPr>
        <w:t>.</w:t>
      </w:r>
    </w:p>
    <w:p w:rsidR="00983E2D" w:rsidRPr="00634AAA" w:rsidRDefault="00983E2D" w:rsidP="00983E2D">
      <w:pPr>
        <w:rPr>
          <w:sz w:val="24"/>
          <w:szCs w:val="24"/>
        </w:rPr>
      </w:pPr>
      <w:r w:rsidRPr="00634AAA">
        <w:rPr>
          <w:sz w:val="24"/>
          <w:szCs w:val="24"/>
        </w:rPr>
        <w:t>При наступлении у работника права на изменение размеров оплаты труда в период пребывания его в ежегодном или другом отпуске, а также в период его временной нетрудоспособности выплата заработной платы (исходя из более высокого размера) производится со дня окончания отпуска или временной нетрудоспособности</w:t>
      </w:r>
      <w:proofErr w:type="gramStart"/>
      <w:r w:rsidRPr="00634AAA">
        <w:rPr>
          <w:sz w:val="24"/>
          <w:szCs w:val="24"/>
        </w:rPr>
        <w:t>.</w:t>
      </w:r>
      <w:r w:rsidR="00EA1873">
        <w:rPr>
          <w:sz w:val="24"/>
          <w:szCs w:val="24"/>
        </w:rPr>
        <w:t>(</w:t>
      </w:r>
      <w:proofErr w:type="gramEnd"/>
      <w:r w:rsidR="00EA1873">
        <w:rPr>
          <w:sz w:val="24"/>
          <w:szCs w:val="24"/>
        </w:rPr>
        <w:t xml:space="preserve">Письмо </w:t>
      </w:r>
      <w:proofErr w:type="spellStart"/>
      <w:r w:rsidR="00EA1873">
        <w:rPr>
          <w:sz w:val="24"/>
          <w:szCs w:val="24"/>
        </w:rPr>
        <w:t>Минобрнауки</w:t>
      </w:r>
      <w:proofErr w:type="spellEnd"/>
      <w:r w:rsidR="00EA1873">
        <w:rPr>
          <w:sz w:val="24"/>
          <w:szCs w:val="24"/>
        </w:rPr>
        <w:t xml:space="preserve"> №96 26.10.2004г.)</w:t>
      </w:r>
    </w:p>
    <w:p w:rsidR="00983E2D" w:rsidRPr="00634AAA" w:rsidRDefault="00BE6831" w:rsidP="00983E2D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5C77B8" w:rsidRPr="00634AAA">
        <w:rPr>
          <w:sz w:val="24"/>
          <w:szCs w:val="24"/>
        </w:rPr>
        <w:t>.6</w:t>
      </w:r>
      <w:r w:rsidR="00983E2D" w:rsidRPr="00634AAA">
        <w:rPr>
          <w:sz w:val="24"/>
          <w:szCs w:val="24"/>
        </w:rPr>
        <w:t>. Образовательное учреждение вправе распоряжаться экономией фонда заработной платы, которая может быть использована на увеличение размеров доплат стимулирующего характера, премирование, оказание материальной помощи и другие выплаты.</w:t>
      </w:r>
    </w:p>
    <w:p w:rsidR="00983E2D" w:rsidRPr="00634AAA" w:rsidRDefault="00BE6831" w:rsidP="00983E2D">
      <w:pPr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5C77B8" w:rsidRPr="00634AAA">
        <w:rPr>
          <w:sz w:val="24"/>
          <w:szCs w:val="24"/>
        </w:rPr>
        <w:t>.7</w:t>
      </w:r>
      <w:r w:rsidR="00983E2D" w:rsidRPr="00634AAA">
        <w:rPr>
          <w:sz w:val="24"/>
          <w:szCs w:val="24"/>
        </w:rPr>
        <w:t>. Работодатель обязуется при выплате заработной платы извещать каждого работника о составных частях заработной платы, причитающейся ему за соответствующий период, размерах и основаниях произведенных удержаний, а также об общей денежной сумме, подлежащей выплате.</w:t>
      </w:r>
    </w:p>
    <w:p w:rsidR="00983E2D" w:rsidRPr="00634AAA" w:rsidRDefault="00BE6831" w:rsidP="00983E2D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5C77B8" w:rsidRPr="00634AAA">
        <w:rPr>
          <w:sz w:val="24"/>
          <w:szCs w:val="24"/>
        </w:rPr>
        <w:t>.8</w:t>
      </w:r>
      <w:r w:rsidR="00983E2D" w:rsidRPr="00634AAA">
        <w:rPr>
          <w:sz w:val="24"/>
          <w:szCs w:val="24"/>
        </w:rPr>
        <w:t>. Стороны признают, что заработная плата за работниками сохраняется в полном объеме в пределах утвержденного фонда оплаты труда:</w:t>
      </w:r>
    </w:p>
    <w:p w:rsidR="00983E2D" w:rsidRPr="00634AAA" w:rsidRDefault="00983E2D" w:rsidP="00983E2D">
      <w:pPr>
        <w:rPr>
          <w:sz w:val="24"/>
          <w:szCs w:val="24"/>
        </w:rPr>
      </w:pPr>
      <w:r w:rsidRPr="00634AAA">
        <w:rPr>
          <w:sz w:val="24"/>
          <w:szCs w:val="24"/>
        </w:rPr>
        <w:t>-на период приостановки работы в случае задержки выплаты заработной платы;</w:t>
      </w:r>
    </w:p>
    <w:p w:rsidR="00983E2D" w:rsidRPr="00634AAA" w:rsidRDefault="00983E2D" w:rsidP="00983E2D">
      <w:pPr>
        <w:rPr>
          <w:sz w:val="24"/>
          <w:szCs w:val="24"/>
        </w:rPr>
      </w:pPr>
      <w:r w:rsidRPr="00634AAA">
        <w:rPr>
          <w:sz w:val="24"/>
          <w:szCs w:val="24"/>
        </w:rPr>
        <w:t>-за время простоя по причинам, независящим от работника и работодателя;</w:t>
      </w:r>
    </w:p>
    <w:p w:rsidR="00983E2D" w:rsidRPr="00634AAA" w:rsidRDefault="00983E2D" w:rsidP="00983E2D">
      <w:pPr>
        <w:rPr>
          <w:sz w:val="24"/>
          <w:szCs w:val="24"/>
        </w:rPr>
      </w:pPr>
      <w:r w:rsidRPr="00634AAA">
        <w:rPr>
          <w:sz w:val="24"/>
          <w:szCs w:val="24"/>
        </w:rPr>
        <w:t>-при невыполнении норм труда (дополнительных обязанностей) по причинам, не зависящим от работодателя и работника.</w:t>
      </w:r>
    </w:p>
    <w:p w:rsidR="00983E2D" w:rsidRPr="00634AAA" w:rsidRDefault="00BE6831" w:rsidP="00983E2D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5C77B8" w:rsidRPr="00634AAA">
        <w:rPr>
          <w:sz w:val="24"/>
          <w:szCs w:val="24"/>
        </w:rPr>
        <w:t>.9</w:t>
      </w:r>
      <w:r w:rsidR="00983E2D" w:rsidRPr="00634AAA">
        <w:rPr>
          <w:sz w:val="24"/>
          <w:szCs w:val="24"/>
        </w:rPr>
        <w:t xml:space="preserve">. Стороны договорились в целях снижения социальной напряженности прилагать совместные усилия для обеспечения объективности и широкой гласности в вопросах, касающихся порядка установления и </w:t>
      </w:r>
      <w:proofErr w:type="gramStart"/>
      <w:r w:rsidR="00983E2D" w:rsidRPr="00634AAA">
        <w:rPr>
          <w:sz w:val="24"/>
          <w:szCs w:val="24"/>
        </w:rPr>
        <w:t>размеров оплаты труда</w:t>
      </w:r>
      <w:proofErr w:type="gramEnd"/>
      <w:r w:rsidR="00983E2D" w:rsidRPr="00634AAA">
        <w:rPr>
          <w:sz w:val="24"/>
          <w:szCs w:val="24"/>
        </w:rPr>
        <w:t>.</w:t>
      </w:r>
    </w:p>
    <w:p w:rsidR="00983E2D" w:rsidRPr="00634AAA" w:rsidRDefault="00BE6831" w:rsidP="00983E2D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7E1315" w:rsidRPr="00634AAA">
        <w:rPr>
          <w:sz w:val="24"/>
          <w:szCs w:val="24"/>
        </w:rPr>
        <w:t>.10</w:t>
      </w:r>
      <w:r w:rsidR="00DC2EEA">
        <w:rPr>
          <w:sz w:val="24"/>
          <w:szCs w:val="24"/>
        </w:rPr>
        <w:t>. Оплату</w:t>
      </w:r>
      <w:r w:rsidR="00983E2D" w:rsidRPr="00634AAA">
        <w:rPr>
          <w:sz w:val="24"/>
          <w:szCs w:val="24"/>
        </w:rPr>
        <w:t xml:space="preserve"> за отпуск выплачивать не позднее, чем за 3 дня до начала отпуска (ст.136 ТК РФ).</w:t>
      </w:r>
    </w:p>
    <w:p w:rsidR="00983E2D" w:rsidRPr="00634AAA" w:rsidRDefault="00983E2D" w:rsidP="00983E2D">
      <w:pPr>
        <w:rPr>
          <w:sz w:val="24"/>
          <w:szCs w:val="24"/>
        </w:rPr>
      </w:pPr>
      <w:r w:rsidRPr="00634AAA">
        <w:rPr>
          <w:sz w:val="24"/>
          <w:szCs w:val="24"/>
        </w:rPr>
        <w:t>В случае задержки выплаты отпускных работник дошкольного образовательного учреждения оставляет за собой право по письменному заявлению не уходить в отпуск до ее получения.</w:t>
      </w:r>
    </w:p>
    <w:p w:rsidR="00983E2D" w:rsidRPr="00634AAA" w:rsidRDefault="00BE6831" w:rsidP="00983E2D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7E1315" w:rsidRPr="00634AAA">
        <w:rPr>
          <w:sz w:val="24"/>
          <w:szCs w:val="24"/>
        </w:rPr>
        <w:t>.11</w:t>
      </w:r>
      <w:r w:rsidR="00983E2D" w:rsidRPr="00634AAA">
        <w:rPr>
          <w:sz w:val="24"/>
          <w:szCs w:val="24"/>
        </w:rPr>
        <w:t>. При совпадении дня выплаты заработной платы с выходным или нерабочим праздничным днем выплачивать заработную плату накануне этого дня.</w:t>
      </w:r>
    </w:p>
    <w:p w:rsidR="00983E2D" w:rsidRPr="00634AAA" w:rsidRDefault="00BE6831" w:rsidP="00983E2D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7E1315" w:rsidRPr="00634AAA">
        <w:rPr>
          <w:sz w:val="24"/>
          <w:szCs w:val="24"/>
        </w:rPr>
        <w:t>.12</w:t>
      </w:r>
      <w:r w:rsidR="00983E2D" w:rsidRPr="00634AAA">
        <w:rPr>
          <w:sz w:val="24"/>
          <w:szCs w:val="24"/>
        </w:rPr>
        <w:t>. Ответственность за своевременность и правильность определения размеров и выплаты заработной платы работникам несет руководитель дошкольного образовательного учреждения.</w:t>
      </w:r>
    </w:p>
    <w:p w:rsidR="00EE0D69" w:rsidRPr="00634AAA" w:rsidRDefault="00EE0D69" w:rsidP="00983E2D">
      <w:pPr>
        <w:rPr>
          <w:sz w:val="24"/>
          <w:szCs w:val="24"/>
        </w:rPr>
      </w:pPr>
      <w:r w:rsidRPr="00634AAA">
        <w:rPr>
          <w:sz w:val="24"/>
          <w:szCs w:val="24"/>
        </w:rPr>
        <w:t xml:space="preserve">                          </w:t>
      </w:r>
    </w:p>
    <w:p w:rsidR="00983E2D" w:rsidRPr="00634AAA" w:rsidRDefault="00EE0D69" w:rsidP="00983E2D">
      <w:pPr>
        <w:rPr>
          <w:b/>
          <w:sz w:val="24"/>
          <w:szCs w:val="24"/>
        </w:rPr>
      </w:pPr>
      <w:r w:rsidRPr="00634AAA">
        <w:rPr>
          <w:b/>
          <w:sz w:val="24"/>
          <w:szCs w:val="24"/>
        </w:rPr>
        <w:t xml:space="preserve">                           </w:t>
      </w:r>
      <w:r w:rsidR="00983E2D" w:rsidRPr="00634AAA">
        <w:rPr>
          <w:b/>
          <w:sz w:val="24"/>
          <w:szCs w:val="24"/>
        </w:rPr>
        <w:t>V</w:t>
      </w:r>
      <w:r w:rsidR="000D6F4D">
        <w:rPr>
          <w:b/>
          <w:sz w:val="24"/>
          <w:szCs w:val="24"/>
          <w:lang w:val="en-US"/>
        </w:rPr>
        <w:t>I</w:t>
      </w:r>
      <w:r w:rsidR="00983E2D" w:rsidRPr="00634AAA">
        <w:rPr>
          <w:b/>
          <w:sz w:val="24"/>
          <w:szCs w:val="24"/>
        </w:rPr>
        <w:t>. УСЛОВИЯ И ОХРАНА ТРУДА</w:t>
      </w:r>
    </w:p>
    <w:p w:rsidR="00983E2D" w:rsidRPr="00634AAA" w:rsidRDefault="00983E2D" w:rsidP="00983E2D">
      <w:pPr>
        <w:rPr>
          <w:sz w:val="24"/>
          <w:szCs w:val="24"/>
        </w:rPr>
      </w:pPr>
      <w:r w:rsidRPr="00634AAA">
        <w:rPr>
          <w:sz w:val="24"/>
          <w:szCs w:val="24"/>
        </w:rPr>
        <w:t xml:space="preserve"> В соответствии с ТК РФ, Законом </w:t>
      </w:r>
      <w:r w:rsidR="00EE0D69" w:rsidRPr="00634AAA">
        <w:rPr>
          <w:sz w:val="24"/>
          <w:szCs w:val="24"/>
        </w:rPr>
        <w:t xml:space="preserve">Республики Дагестан </w:t>
      </w:r>
      <w:r w:rsidRPr="00634AAA">
        <w:rPr>
          <w:sz w:val="24"/>
          <w:szCs w:val="24"/>
        </w:rPr>
        <w:t>«Об охране труда в</w:t>
      </w:r>
      <w:r w:rsidR="00EE0D69" w:rsidRPr="00634AAA">
        <w:rPr>
          <w:sz w:val="24"/>
          <w:szCs w:val="24"/>
        </w:rPr>
        <w:t xml:space="preserve"> Республике Дагестан </w:t>
      </w:r>
      <w:r w:rsidRPr="00634AAA">
        <w:rPr>
          <w:sz w:val="24"/>
          <w:szCs w:val="24"/>
        </w:rPr>
        <w:t>» работодатель обязан обеспечить здоровые и безопасные условия труда. Он обязан внедрять современные средства техники безопасности, предупреждающие производственный травматизм, обеспечивать санитарно-гигиенические условия, предотвращающие возникновение профессиональных заболеваний работников.</w:t>
      </w:r>
    </w:p>
    <w:p w:rsidR="00983E2D" w:rsidRPr="00634AAA" w:rsidRDefault="00983E2D" w:rsidP="00983E2D">
      <w:pPr>
        <w:rPr>
          <w:sz w:val="24"/>
          <w:szCs w:val="24"/>
        </w:rPr>
      </w:pPr>
      <w:r w:rsidRPr="00634AAA">
        <w:rPr>
          <w:sz w:val="24"/>
          <w:szCs w:val="24"/>
        </w:rPr>
        <w:t>Работодатель в соответствии с действующим законодательством и нормативными правовыми актами по охране труда обязуется:</w:t>
      </w:r>
    </w:p>
    <w:p w:rsidR="00983E2D" w:rsidRPr="00634AAA" w:rsidRDefault="00BE6831" w:rsidP="00983E2D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983E2D" w:rsidRPr="00634AAA">
        <w:rPr>
          <w:sz w:val="24"/>
          <w:szCs w:val="24"/>
        </w:rPr>
        <w:t>.1.Выполнить в установленные сроки комплекс организационных и технических мероприятий, предусмотренных соглашением по охране труда (Приложение № 4).</w:t>
      </w:r>
    </w:p>
    <w:p w:rsidR="00983E2D" w:rsidRPr="00634AAA" w:rsidRDefault="00BE6831" w:rsidP="00983E2D">
      <w:pPr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="005C77B8" w:rsidRPr="00634AAA">
        <w:rPr>
          <w:sz w:val="24"/>
          <w:szCs w:val="24"/>
        </w:rPr>
        <w:t>.2</w:t>
      </w:r>
      <w:r w:rsidR="00983E2D" w:rsidRPr="00634AAA">
        <w:rPr>
          <w:sz w:val="24"/>
          <w:szCs w:val="24"/>
        </w:rPr>
        <w:t>. Провести обучение и проверку знаний по охране труда работников дошкольного образовательного учреждения в сроки, установленные нормативными правовыми актами по охране труда.</w:t>
      </w:r>
    </w:p>
    <w:p w:rsidR="00983E2D" w:rsidRPr="00634AAA" w:rsidRDefault="00BE6831" w:rsidP="00983E2D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5C77B8" w:rsidRPr="00634AAA">
        <w:rPr>
          <w:sz w:val="24"/>
          <w:szCs w:val="24"/>
        </w:rPr>
        <w:t>.3</w:t>
      </w:r>
      <w:r w:rsidR="00983E2D" w:rsidRPr="00634AAA">
        <w:rPr>
          <w:sz w:val="24"/>
          <w:szCs w:val="24"/>
        </w:rPr>
        <w:t>. Производить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законодательством РФ.</w:t>
      </w:r>
    </w:p>
    <w:p w:rsidR="00983E2D" w:rsidRPr="00634AAA" w:rsidRDefault="00BE6831" w:rsidP="00983E2D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5C77B8" w:rsidRPr="00634AAA">
        <w:rPr>
          <w:sz w:val="24"/>
          <w:szCs w:val="24"/>
        </w:rPr>
        <w:t>.4</w:t>
      </w:r>
      <w:r w:rsidR="00983E2D" w:rsidRPr="00634AAA">
        <w:rPr>
          <w:sz w:val="24"/>
          <w:szCs w:val="24"/>
        </w:rPr>
        <w:t>. На время приостановки работ органами государственного надзора и контроля не по вине работника сохранять место работы (должность) и средний заработок (ст.220 ТК РФ).</w:t>
      </w:r>
    </w:p>
    <w:p w:rsidR="00983E2D" w:rsidRPr="00634AAA" w:rsidRDefault="00BE6831" w:rsidP="00983E2D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5C77B8" w:rsidRPr="00634AAA">
        <w:rPr>
          <w:sz w:val="24"/>
          <w:szCs w:val="24"/>
        </w:rPr>
        <w:t>.5</w:t>
      </w:r>
      <w:r w:rsidR="00983E2D" w:rsidRPr="00634AAA">
        <w:rPr>
          <w:sz w:val="24"/>
          <w:szCs w:val="24"/>
        </w:rPr>
        <w:t>.Обеспечить своевременное расследование несчастных случаев на производстве и вести их учет согласно гл.36 ТК РФ.</w:t>
      </w:r>
    </w:p>
    <w:p w:rsidR="00983E2D" w:rsidRPr="00634AAA" w:rsidRDefault="00BE6831" w:rsidP="00983E2D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5C77B8" w:rsidRPr="00634AAA">
        <w:rPr>
          <w:sz w:val="24"/>
          <w:szCs w:val="24"/>
        </w:rPr>
        <w:t>.6</w:t>
      </w:r>
      <w:r w:rsidR="00983E2D" w:rsidRPr="00634AAA">
        <w:rPr>
          <w:sz w:val="24"/>
          <w:szCs w:val="24"/>
        </w:rPr>
        <w:t>.Обеспечить:</w:t>
      </w:r>
    </w:p>
    <w:p w:rsidR="00983E2D" w:rsidRPr="00634AAA" w:rsidRDefault="00983E2D" w:rsidP="00983E2D">
      <w:pPr>
        <w:rPr>
          <w:sz w:val="24"/>
          <w:szCs w:val="24"/>
        </w:rPr>
      </w:pPr>
      <w:r w:rsidRPr="00634AAA">
        <w:rPr>
          <w:sz w:val="24"/>
          <w:szCs w:val="24"/>
        </w:rPr>
        <w:t>-своевременную выдачу работникам специальной одежды, специальной обуви, других средств индивидуальной защиты, моющих, смазывающих и обезжиривающих веществ в соответствии с установленными нормами по перечню профессий и должностей (приложение № 5);</w:t>
      </w:r>
    </w:p>
    <w:p w:rsidR="00D91215" w:rsidRPr="00634AAA" w:rsidRDefault="00983E2D" w:rsidP="00983E2D">
      <w:pPr>
        <w:rPr>
          <w:sz w:val="24"/>
          <w:szCs w:val="24"/>
        </w:rPr>
      </w:pPr>
      <w:r w:rsidRPr="00634AAA">
        <w:rPr>
          <w:sz w:val="24"/>
          <w:szCs w:val="24"/>
        </w:rPr>
        <w:t>-ремонт, стирку, сушку специальной одежды и специальной обуви, а также ее обезвреживание и восстановление защитных свойств.</w:t>
      </w:r>
    </w:p>
    <w:p w:rsidR="00983E2D" w:rsidRPr="00634AAA" w:rsidRDefault="00BE6831" w:rsidP="00983E2D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5C77B8" w:rsidRPr="00634AAA">
        <w:rPr>
          <w:sz w:val="24"/>
          <w:szCs w:val="24"/>
        </w:rPr>
        <w:t>.7</w:t>
      </w:r>
      <w:r w:rsidR="00983E2D" w:rsidRPr="00634AAA">
        <w:rPr>
          <w:sz w:val="24"/>
          <w:szCs w:val="24"/>
        </w:rPr>
        <w:t xml:space="preserve">.Совместно с выборным органом первичной профсоюзной организации организовать </w:t>
      </w:r>
      <w:proofErr w:type="gramStart"/>
      <w:r w:rsidR="00983E2D" w:rsidRPr="00634AAA">
        <w:rPr>
          <w:sz w:val="24"/>
          <w:szCs w:val="24"/>
        </w:rPr>
        <w:t>контроль за</w:t>
      </w:r>
      <w:proofErr w:type="gramEnd"/>
      <w:r w:rsidR="00983E2D" w:rsidRPr="00634AAA">
        <w:rPr>
          <w:sz w:val="24"/>
          <w:szCs w:val="24"/>
        </w:rPr>
        <w:t xml:space="preserve"> состоянием условий и охраны труда в дошкольном образовательном учреждении и выполнением соглашения по охране труда.</w:t>
      </w:r>
    </w:p>
    <w:p w:rsidR="00983E2D" w:rsidRPr="00634AAA" w:rsidRDefault="00BE6831" w:rsidP="00983E2D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417BAD" w:rsidRPr="00634AAA">
        <w:rPr>
          <w:sz w:val="24"/>
          <w:szCs w:val="24"/>
        </w:rPr>
        <w:t>.8</w:t>
      </w:r>
      <w:r w:rsidR="00983E2D" w:rsidRPr="00634AAA">
        <w:rPr>
          <w:sz w:val="24"/>
          <w:szCs w:val="24"/>
        </w:rPr>
        <w:t>.</w:t>
      </w:r>
      <w:proofErr w:type="gramStart"/>
      <w:r w:rsidR="00983E2D" w:rsidRPr="00634AAA">
        <w:rPr>
          <w:sz w:val="24"/>
          <w:szCs w:val="24"/>
        </w:rPr>
        <w:t>Контроль за</w:t>
      </w:r>
      <w:proofErr w:type="gramEnd"/>
      <w:r w:rsidR="00983E2D" w:rsidRPr="00634AAA">
        <w:rPr>
          <w:sz w:val="24"/>
          <w:szCs w:val="24"/>
        </w:rPr>
        <w:t xml:space="preserve"> состоянием условий и охраны труда, выполнением соглашения по охране труда осуществляет работодатель совместно с выборным органом первичной профсоюзной организации.</w:t>
      </w:r>
    </w:p>
    <w:p w:rsidR="00983E2D" w:rsidRPr="00634AAA" w:rsidRDefault="00BE6831" w:rsidP="00983E2D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417BAD" w:rsidRPr="00634AAA">
        <w:rPr>
          <w:sz w:val="24"/>
          <w:szCs w:val="24"/>
        </w:rPr>
        <w:t>.9</w:t>
      </w:r>
      <w:r w:rsidR="00983E2D" w:rsidRPr="00634AAA">
        <w:rPr>
          <w:sz w:val="24"/>
          <w:szCs w:val="24"/>
        </w:rPr>
        <w:t>. Проводить со всеми поступающими на работу, а также переведенными на другую работу работниками дошкольного образовательного учреждения обучение и инструктаж по охране труда, сохранности жизни и здоровья детей, безопасным методам и приемам выполнения работ, оказанию первой помощи пострадавшим.</w:t>
      </w:r>
    </w:p>
    <w:p w:rsidR="00983E2D" w:rsidRPr="00634AAA" w:rsidRDefault="00983E2D" w:rsidP="00983E2D">
      <w:pPr>
        <w:rPr>
          <w:sz w:val="24"/>
          <w:szCs w:val="24"/>
        </w:rPr>
      </w:pPr>
      <w:r w:rsidRPr="00634AAA">
        <w:rPr>
          <w:sz w:val="24"/>
          <w:szCs w:val="24"/>
        </w:rPr>
        <w:t>Организовывать проверку знаний работников дошкольного образовательного учреждения по охране труда на начало учебного года.</w:t>
      </w:r>
    </w:p>
    <w:p w:rsidR="00983E2D" w:rsidRPr="00634AAA" w:rsidRDefault="00BE6831" w:rsidP="00983E2D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417BAD" w:rsidRPr="00634AAA">
        <w:rPr>
          <w:sz w:val="24"/>
          <w:szCs w:val="24"/>
        </w:rPr>
        <w:t>.10</w:t>
      </w:r>
      <w:r w:rsidR="00983E2D" w:rsidRPr="00634AAA">
        <w:rPr>
          <w:sz w:val="24"/>
          <w:szCs w:val="24"/>
        </w:rPr>
        <w:t>. Обеспечивать наличие нормативных и справочных материалов по охране труда, правил, инструкций, журналов инструктажа и других материалов за счет дошкольного образовательного учреждения.</w:t>
      </w:r>
    </w:p>
    <w:p w:rsidR="00983E2D" w:rsidRPr="00634AAA" w:rsidRDefault="00BE6831" w:rsidP="00983E2D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417BAD" w:rsidRPr="00634AAA">
        <w:rPr>
          <w:sz w:val="24"/>
          <w:szCs w:val="24"/>
        </w:rPr>
        <w:t>.11</w:t>
      </w:r>
      <w:r w:rsidR="00983E2D" w:rsidRPr="00634AAA">
        <w:rPr>
          <w:sz w:val="24"/>
          <w:szCs w:val="24"/>
        </w:rPr>
        <w:t>. Разработать и утвердить инструкции по охране труда по согласованию с выборным органом первичной профсоюзной организации (ст. 212 ТК РФ).</w:t>
      </w:r>
    </w:p>
    <w:p w:rsidR="00983E2D" w:rsidRPr="00634AAA" w:rsidRDefault="00983E2D" w:rsidP="00983E2D">
      <w:pPr>
        <w:rPr>
          <w:sz w:val="24"/>
          <w:szCs w:val="24"/>
        </w:rPr>
      </w:pPr>
    </w:p>
    <w:p w:rsidR="00BE6831" w:rsidRDefault="00983E2D" w:rsidP="00983E2D">
      <w:pPr>
        <w:rPr>
          <w:sz w:val="24"/>
          <w:szCs w:val="24"/>
        </w:rPr>
      </w:pPr>
      <w:r w:rsidRPr="00634AAA">
        <w:rPr>
          <w:sz w:val="24"/>
          <w:szCs w:val="24"/>
        </w:rPr>
        <w:lastRenderedPageBreak/>
        <w:t xml:space="preserve"> </w:t>
      </w:r>
      <w:r w:rsidR="00D91215" w:rsidRPr="00634AAA">
        <w:rPr>
          <w:sz w:val="24"/>
          <w:szCs w:val="24"/>
        </w:rPr>
        <w:t xml:space="preserve">     </w:t>
      </w:r>
    </w:p>
    <w:p w:rsidR="00BE6831" w:rsidRDefault="00BE6831" w:rsidP="00983E2D">
      <w:pPr>
        <w:rPr>
          <w:sz w:val="24"/>
          <w:szCs w:val="24"/>
        </w:rPr>
      </w:pPr>
    </w:p>
    <w:p w:rsidR="00BE6831" w:rsidRDefault="00BE6831" w:rsidP="00983E2D">
      <w:pPr>
        <w:rPr>
          <w:sz w:val="24"/>
          <w:szCs w:val="24"/>
        </w:rPr>
      </w:pPr>
    </w:p>
    <w:p w:rsidR="00BE6831" w:rsidRDefault="00BE6831" w:rsidP="00983E2D">
      <w:pPr>
        <w:rPr>
          <w:sz w:val="24"/>
          <w:szCs w:val="24"/>
        </w:rPr>
      </w:pPr>
    </w:p>
    <w:p w:rsidR="00D91215" w:rsidRPr="00634AAA" w:rsidRDefault="00983E2D" w:rsidP="00983E2D">
      <w:pPr>
        <w:rPr>
          <w:b/>
          <w:sz w:val="24"/>
          <w:szCs w:val="24"/>
        </w:rPr>
      </w:pPr>
      <w:r w:rsidRPr="00634AAA">
        <w:rPr>
          <w:b/>
          <w:sz w:val="24"/>
          <w:szCs w:val="24"/>
        </w:rPr>
        <w:t>VI</w:t>
      </w:r>
      <w:r w:rsidR="000D6F4D">
        <w:rPr>
          <w:b/>
          <w:sz w:val="24"/>
          <w:szCs w:val="24"/>
          <w:lang w:val="en-US"/>
        </w:rPr>
        <w:t>I</w:t>
      </w:r>
      <w:r w:rsidRPr="00634AAA">
        <w:rPr>
          <w:b/>
          <w:sz w:val="24"/>
          <w:szCs w:val="24"/>
        </w:rPr>
        <w:t>. ГАРАН</w:t>
      </w:r>
      <w:r w:rsidR="00D91215" w:rsidRPr="00634AAA">
        <w:rPr>
          <w:b/>
          <w:sz w:val="24"/>
          <w:szCs w:val="24"/>
        </w:rPr>
        <w:t>ТИИ ПРАВ ПРОФСОЮЗНЫХ ОРГАНИЗАЦИЙ</w:t>
      </w:r>
    </w:p>
    <w:p w:rsidR="00983E2D" w:rsidRPr="00634AAA" w:rsidRDefault="00D91215" w:rsidP="00983E2D">
      <w:pPr>
        <w:rPr>
          <w:b/>
          <w:sz w:val="24"/>
          <w:szCs w:val="24"/>
        </w:rPr>
      </w:pPr>
      <w:r w:rsidRPr="00634AAA">
        <w:rPr>
          <w:b/>
          <w:sz w:val="24"/>
          <w:szCs w:val="24"/>
        </w:rPr>
        <w:t xml:space="preserve">            </w:t>
      </w:r>
      <w:r w:rsidR="00983E2D" w:rsidRPr="00634AAA">
        <w:rPr>
          <w:b/>
          <w:sz w:val="24"/>
          <w:szCs w:val="24"/>
        </w:rPr>
        <w:t>И ЧЛЕНОВ ПРОФСОЮЗА</w:t>
      </w:r>
    </w:p>
    <w:p w:rsidR="00983E2D" w:rsidRPr="00634AAA" w:rsidRDefault="00983E2D" w:rsidP="00983E2D">
      <w:pPr>
        <w:rPr>
          <w:sz w:val="24"/>
          <w:szCs w:val="24"/>
        </w:rPr>
      </w:pPr>
      <w:r w:rsidRPr="00634AAA">
        <w:rPr>
          <w:sz w:val="24"/>
          <w:szCs w:val="24"/>
        </w:rPr>
        <w:t>Стороны договорились о том, что:</w:t>
      </w:r>
    </w:p>
    <w:p w:rsidR="00983E2D" w:rsidRPr="00634AAA" w:rsidRDefault="00BE6831" w:rsidP="00983E2D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983E2D" w:rsidRPr="00634AAA">
        <w:rPr>
          <w:sz w:val="24"/>
          <w:szCs w:val="24"/>
        </w:rPr>
        <w:t>.1. Не допускается ограничение гарантированных законом социально-трудовых и иных прав и свобод, принуждение, увольнение или иная форма воздействия в отношении любого работника в связи с его членством в профсоюзе или профсоюзной деятельностью.</w:t>
      </w:r>
    </w:p>
    <w:p w:rsidR="00983E2D" w:rsidRPr="00634AAA" w:rsidRDefault="00BE6831" w:rsidP="00983E2D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983E2D" w:rsidRPr="00634AAA">
        <w:rPr>
          <w:sz w:val="24"/>
          <w:szCs w:val="24"/>
        </w:rPr>
        <w:t xml:space="preserve">.2. Выборный орган первичной профсоюзной организации осуществляет в установленном порядке </w:t>
      </w:r>
      <w:proofErr w:type="gramStart"/>
      <w:r w:rsidR="00983E2D" w:rsidRPr="00634AAA">
        <w:rPr>
          <w:sz w:val="24"/>
          <w:szCs w:val="24"/>
        </w:rPr>
        <w:t>контроль за</w:t>
      </w:r>
      <w:proofErr w:type="gramEnd"/>
      <w:r w:rsidR="00983E2D" w:rsidRPr="00634AAA">
        <w:rPr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 (ст. 370 ТК РФ).</w:t>
      </w:r>
    </w:p>
    <w:p w:rsidR="00983E2D" w:rsidRPr="00634AAA" w:rsidRDefault="00BE6831" w:rsidP="00983E2D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983E2D" w:rsidRPr="00634AAA">
        <w:rPr>
          <w:sz w:val="24"/>
          <w:szCs w:val="24"/>
        </w:rPr>
        <w:t>.3. Работодатель принимает решения по согласованию с выборным органом первичной профсоюзной организации в случаях, предусмотренных законодательством и настоящим коллективным договором.</w:t>
      </w:r>
    </w:p>
    <w:p w:rsidR="00983E2D" w:rsidRPr="00634AAA" w:rsidRDefault="00BE6831" w:rsidP="00983E2D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D22430" w:rsidRPr="00634AAA">
        <w:rPr>
          <w:sz w:val="24"/>
          <w:szCs w:val="24"/>
        </w:rPr>
        <w:t>.4</w:t>
      </w:r>
      <w:r w:rsidR="00983E2D" w:rsidRPr="00634AAA">
        <w:rPr>
          <w:sz w:val="24"/>
          <w:szCs w:val="24"/>
        </w:rPr>
        <w:t>. 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работников, являющихся членами профсоюза, при наличии их письменных заявлений.</w:t>
      </w:r>
    </w:p>
    <w:p w:rsidR="00983E2D" w:rsidRPr="00634AAA" w:rsidRDefault="00983E2D" w:rsidP="00983E2D">
      <w:pPr>
        <w:rPr>
          <w:sz w:val="24"/>
          <w:szCs w:val="24"/>
        </w:rPr>
      </w:pPr>
      <w:r w:rsidRPr="00634AAA">
        <w:rPr>
          <w:sz w:val="24"/>
          <w:szCs w:val="24"/>
        </w:rPr>
        <w:t>В случае если работник, не являющийся членом профсоюза, уполномочил выборный орган первичной профсоюзной организации представлять его интересы во взаимоотношениях с работодателем, то на основании его письменного заявления работодатель ежемесячно перечисляет на счет первичной профсоюзной организации денежные средства из заработной платы работника в размере, установленном первичной профсоюзной организацией.</w:t>
      </w:r>
    </w:p>
    <w:p w:rsidR="00983E2D" w:rsidRPr="00634AAA" w:rsidRDefault="00983E2D" w:rsidP="00983E2D">
      <w:pPr>
        <w:rPr>
          <w:sz w:val="24"/>
          <w:szCs w:val="24"/>
        </w:rPr>
      </w:pPr>
      <w:r w:rsidRPr="00634AAA">
        <w:rPr>
          <w:sz w:val="24"/>
          <w:szCs w:val="24"/>
        </w:rPr>
        <w:t>Указанные денежные средства перечисляются на счет первичной профсоюзной организации в день выплаты заработной платы. Задержка перечисления средств не допускается.</w:t>
      </w:r>
    </w:p>
    <w:p w:rsidR="00983E2D" w:rsidRPr="00634AAA" w:rsidRDefault="00BE6831" w:rsidP="00983E2D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D22430" w:rsidRPr="00634AAA">
        <w:rPr>
          <w:sz w:val="24"/>
          <w:szCs w:val="24"/>
        </w:rPr>
        <w:t>.5</w:t>
      </w:r>
      <w:r w:rsidR="00983E2D" w:rsidRPr="00634AAA">
        <w:rPr>
          <w:sz w:val="24"/>
          <w:szCs w:val="24"/>
        </w:rPr>
        <w:t xml:space="preserve">. В соответствии со ст. 377 ТК РФ работодатель производит оплату труда руководителя выборного органа первичной профсоюзной организации в размерах, определенных Положением о порядке </w:t>
      </w:r>
      <w:proofErr w:type="gramStart"/>
      <w:r w:rsidR="00983E2D" w:rsidRPr="00634AAA">
        <w:rPr>
          <w:sz w:val="24"/>
          <w:szCs w:val="24"/>
        </w:rPr>
        <w:t>распределения стимулирующей части фонда оплаты труда</w:t>
      </w:r>
      <w:proofErr w:type="gramEnd"/>
      <w:r w:rsidR="00983E2D" w:rsidRPr="00634AAA">
        <w:rPr>
          <w:sz w:val="24"/>
          <w:szCs w:val="24"/>
        </w:rPr>
        <w:t>.</w:t>
      </w:r>
    </w:p>
    <w:p w:rsidR="00983E2D" w:rsidRPr="00634AAA" w:rsidRDefault="00BE6831" w:rsidP="00983E2D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D22430" w:rsidRPr="00634AAA">
        <w:rPr>
          <w:sz w:val="24"/>
          <w:szCs w:val="24"/>
        </w:rPr>
        <w:t>.6</w:t>
      </w:r>
      <w:r w:rsidR="00983E2D" w:rsidRPr="00634AAA">
        <w:rPr>
          <w:sz w:val="24"/>
          <w:szCs w:val="24"/>
        </w:rPr>
        <w:t xml:space="preserve">. Работодатель освобождает от работы с сохранением среднего заработка председателя и членов выборного органа первичной профсоюзной организации на время участия в качестве делегатов созываемых профсоюзом съездов, конференций, а также </w:t>
      </w:r>
      <w:r w:rsidR="00983E2D" w:rsidRPr="00634AAA">
        <w:rPr>
          <w:sz w:val="24"/>
          <w:szCs w:val="24"/>
        </w:rPr>
        <w:lastRenderedPageBreak/>
        <w:t>для участия в работе выборных органов профсоюза, проводимых им семинарах, совещаниях и других мероприятиях.</w:t>
      </w:r>
    </w:p>
    <w:p w:rsidR="00983E2D" w:rsidRPr="00634AAA" w:rsidRDefault="00BE6831" w:rsidP="00983E2D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D22430" w:rsidRPr="00634AAA">
        <w:rPr>
          <w:sz w:val="24"/>
          <w:szCs w:val="24"/>
        </w:rPr>
        <w:t>.7</w:t>
      </w:r>
      <w:r w:rsidR="00983E2D" w:rsidRPr="00634AAA">
        <w:rPr>
          <w:sz w:val="24"/>
          <w:szCs w:val="24"/>
        </w:rPr>
        <w:t>. Работодатель обеспечивает предоставление гарантий работникам, занимающимся профсоюзной деятельностью, в порядке, предусмотренном законодательством РФ и настоящим коллективным договором.</w:t>
      </w:r>
    </w:p>
    <w:p w:rsidR="00983E2D" w:rsidRPr="00634AAA" w:rsidRDefault="00BE6831" w:rsidP="00983E2D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D22430" w:rsidRPr="00634AAA">
        <w:rPr>
          <w:sz w:val="24"/>
          <w:szCs w:val="24"/>
        </w:rPr>
        <w:t>.8</w:t>
      </w:r>
      <w:r w:rsidR="00983E2D" w:rsidRPr="00634AAA">
        <w:rPr>
          <w:sz w:val="24"/>
          <w:szCs w:val="24"/>
        </w:rPr>
        <w:t>. Работодатель предоставляет выборному органу первичной профсоюзной организации необходимую информацию по вопросам труда и социально-экономического развития образовательного учреждения.</w:t>
      </w:r>
    </w:p>
    <w:p w:rsidR="00983E2D" w:rsidRPr="00634AAA" w:rsidRDefault="00BE6831" w:rsidP="00983E2D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D22430" w:rsidRPr="00634AAA">
        <w:rPr>
          <w:sz w:val="24"/>
          <w:szCs w:val="24"/>
        </w:rPr>
        <w:t>.9</w:t>
      </w:r>
      <w:r w:rsidR="00983E2D" w:rsidRPr="00634AAA">
        <w:rPr>
          <w:sz w:val="24"/>
          <w:szCs w:val="24"/>
        </w:rPr>
        <w:t>. Члены выборного органа первичной профсоюзной организации включаются в состав комиссий образовательного учреждения по распределению фондов стимулирования работников, тарификации, аттестации рабочих мест, охране труда и других.</w:t>
      </w:r>
    </w:p>
    <w:p w:rsidR="00983E2D" w:rsidRPr="00634AAA" w:rsidRDefault="00BE6831" w:rsidP="00983E2D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D22430" w:rsidRPr="00634AAA">
        <w:rPr>
          <w:sz w:val="24"/>
          <w:szCs w:val="24"/>
        </w:rPr>
        <w:t>.10</w:t>
      </w:r>
      <w:r w:rsidR="00983E2D" w:rsidRPr="00634AAA">
        <w:rPr>
          <w:sz w:val="24"/>
          <w:szCs w:val="24"/>
        </w:rPr>
        <w:t>.  Взаимодействие руководителя  с выборным органом первичной профсоюзной организации осуществляется посредством:</w:t>
      </w:r>
    </w:p>
    <w:p w:rsidR="00983E2D" w:rsidRPr="00634AAA" w:rsidRDefault="00983E2D" w:rsidP="00983E2D">
      <w:pPr>
        <w:rPr>
          <w:sz w:val="24"/>
          <w:szCs w:val="24"/>
        </w:rPr>
      </w:pPr>
      <w:r w:rsidRPr="00634AAA">
        <w:rPr>
          <w:sz w:val="24"/>
          <w:szCs w:val="24"/>
        </w:rPr>
        <w:t>согласования, представляющего собой принятие решения руководителем дошкольного образовательного учреждения только после проведения взаимных консультаций, в результате которых решением выборного органа первичной профсоюзной организации выражено и доведено до сведения всех работников учреждения его официальное мнение. В случае если мнение выборного органа первичной профсоюзной организации не совпадает с предполагаемым решением руководителя, вопрос выносится на общее собрание, решение которого, принятое большинством голосов, является окончательным и обязательным для сторон;</w:t>
      </w:r>
    </w:p>
    <w:p w:rsidR="00983E2D" w:rsidRPr="00634AAA" w:rsidRDefault="00983E2D" w:rsidP="00983E2D">
      <w:pPr>
        <w:rPr>
          <w:sz w:val="24"/>
          <w:szCs w:val="24"/>
        </w:rPr>
      </w:pPr>
      <w:r w:rsidRPr="00634AAA">
        <w:rPr>
          <w:sz w:val="24"/>
          <w:szCs w:val="24"/>
        </w:rPr>
        <w:t>согласия, отсутствие которого при принятии решения руководителем квалифицирует действия последнего как грубое нарушение трудовых обязанностей.</w:t>
      </w:r>
    </w:p>
    <w:p w:rsidR="00983E2D" w:rsidRPr="00634AAA" w:rsidRDefault="00BE6831" w:rsidP="00983E2D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6C730C" w:rsidRPr="00634AAA">
        <w:rPr>
          <w:sz w:val="24"/>
          <w:szCs w:val="24"/>
        </w:rPr>
        <w:t>.11</w:t>
      </w:r>
      <w:r w:rsidR="00983E2D" w:rsidRPr="00634AAA">
        <w:rPr>
          <w:sz w:val="24"/>
          <w:szCs w:val="24"/>
        </w:rPr>
        <w:t>. С согласия выборного органа первичной профсоюзной организации производится:</w:t>
      </w:r>
    </w:p>
    <w:p w:rsidR="00983E2D" w:rsidRPr="00634AAA" w:rsidRDefault="00983E2D" w:rsidP="00983E2D">
      <w:pPr>
        <w:rPr>
          <w:sz w:val="24"/>
          <w:szCs w:val="24"/>
        </w:rPr>
      </w:pPr>
      <w:r w:rsidRPr="00634AAA">
        <w:rPr>
          <w:sz w:val="24"/>
          <w:szCs w:val="24"/>
        </w:rPr>
        <w:t>применение дисциплинарного взыскания в виде замечания и выговора в отношении работников, являющихся членами выборного органа первичной профсоюзной организации;</w:t>
      </w:r>
    </w:p>
    <w:p w:rsidR="00983E2D" w:rsidRPr="00634AAA" w:rsidRDefault="00983E2D" w:rsidP="00983E2D">
      <w:pPr>
        <w:rPr>
          <w:sz w:val="24"/>
          <w:szCs w:val="24"/>
        </w:rPr>
      </w:pPr>
      <w:r w:rsidRPr="00634AAA">
        <w:rPr>
          <w:sz w:val="24"/>
          <w:szCs w:val="24"/>
        </w:rPr>
        <w:t>временный перевод на другую работу в случаях, предусмотренных ч.3 ст.72.2, работников, являющихся членами выборного органа первичной профсоюзной организации.</w:t>
      </w:r>
    </w:p>
    <w:p w:rsidR="00983E2D" w:rsidRPr="00634AAA" w:rsidRDefault="00BE6831" w:rsidP="00983E2D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6C730C" w:rsidRPr="00634AAA">
        <w:rPr>
          <w:sz w:val="24"/>
          <w:szCs w:val="24"/>
        </w:rPr>
        <w:t>.12</w:t>
      </w:r>
      <w:r w:rsidR="00983E2D" w:rsidRPr="00634AAA">
        <w:rPr>
          <w:sz w:val="24"/>
          <w:szCs w:val="24"/>
        </w:rPr>
        <w:t>. С согласия вышестоящего выборного профсоюзного органа производится увольнение членов выборного органа первичной профсоюзной организации в период осуществления своих полномочий и в течение 2-х лет после его окончания по основаниям:</w:t>
      </w:r>
    </w:p>
    <w:p w:rsidR="00983E2D" w:rsidRPr="00634AAA" w:rsidRDefault="00983E2D" w:rsidP="00983E2D">
      <w:pPr>
        <w:rPr>
          <w:sz w:val="24"/>
          <w:szCs w:val="24"/>
        </w:rPr>
      </w:pPr>
    </w:p>
    <w:p w:rsidR="00983E2D" w:rsidRPr="00634AAA" w:rsidRDefault="00983E2D" w:rsidP="00983E2D">
      <w:pPr>
        <w:rPr>
          <w:sz w:val="24"/>
          <w:szCs w:val="24"/>
        </w:rPr>
      </w:pPr>
      <w:r w:rsidRPr="00634AAA">
        <w:rPr>
          <w:sz w:val="24"/>
          <w:szCs w:val="24"/>
        </w:rPr>
        <w:lastRenderedPageBreak/>
        <w:t>— сокращение численности или штата работников организации (п.2 ст.81 ТК РФ);</w:t>
      </w:r>
    </w:p>
    <w:p w:rsidR="00983E2D" w:rsidRPr="00634AAA" w:rsidRDefault="00983E2D" w:rsidP="00983E2D">
      <w:pPr>
        <w:rPr>
          <w:sz w:val="24"/>
          <w:szCs w:val="24"/>
        </w:rPr>
      </w:pPr>
      <w:r w:rsidRPr="00634AAA">
        <w:rPr>
          <w:sz w:val="24"/>
          <w:szCs w:val="24"/>
        </w:rPr>
        <w:t>— несоответствие работника занимаемой должности или выполняемой работе вследствие недостаточной квалификации, подтвержденной результатами аттестации;</w:t>
      </w:r>
    </w:p>
    <w:p w:rsidR="00983E2D" w:rsidRPr="00634AAA" w:rsidRDefault="00983E2D" w:rsidP="00983E2D">
      <w:pPr>
        <w:rPr>
          <w:sz w:val="24"/>
          <w:szCs w:val="24"/>
        </w:rPr>
      </w:pPr>
      <w:r w:rsidRPr="00634AAA">
        <w:rPr>
          <w:sz w:val="24"/>
          <w:szCs w:val="24"/>
        </w:rPr>
        <w:t>— неоднократное неисполнение работником без уважительных причин трудовых обязанностей, если он имеет дисциплинарное взыскание.</w:t>
      </w:r>
    </w:p>
    <w:p w:rsidR="007D315B" w:rsidRPr="00634AAA" w:rsidRDefault="00D91215" w:rsidP="00983E2D">
      <w:pPr>
        <w:rPr>
          <w:sz w:val="24"/>
          <w:szCs w:val="24"/>
        </w:rPr>
      </w:pPr>
      <w:r w:rsidRPr="00634AAA">
        <w:rPr>
          <w:sz w:val="24"/>
          <w:szCs w:val="24"/>
        </w:rPr>
        <w:t xml:space="preserve">                        </w:t>
      </w:r>
    </w:p>
    <w:p w:rsidR="00983E2D" w:rsidRPr="00634AAA" w:rsidRDefault="007D315B" w:rsidP="00983E2D">
      <w:pPr>
        <w:rPr>
          <w:b/>
          <w:sz w:val="24"/>
          <w:szCs w:val="24"/>
        </w:rPr>
      </w:pPr>
      <w:r w:rsidRPr="00634AAA">
        <w:rPr>
          <w:sz w:val="24"/>
          <w:szCs w:val="24"/>
        </w:rPr>
        <w:t xml:space="preserve">               </w:t>
      </w:r>
      <w:r w:rsidR="00D91215" w:rsidRPr="00634AAA">
        <w:rPr>
          <w:sz w:val="24"/>
          <w:szCs w:val="24"/>
        </w:rPr>
        <w:t xml:space="preserve">       </w:t>
      </w:r>
      <w:r w:rsidR="00983E2D" w:rsidRPr="00634AAA">
        <w:rPr>
          <w:b/>
          <w:sz w:val="24"/>
          <w:szCs w:val="24"/>
        </w:rPr>
        <w:t>VI</w:t>
      </w:r>
      <w:r w:rsidR="000D6F4D">
        <w:rPr>
          <w:b/>
          <w:sz w:val="24"/>
          <w:szCs w:val="24"/>
          <w:lang w:val="en-US"/>
        </w:rPr>
        <w:t>I</w:t>
      </w:r>
      <w:r w:rsidR="00983E2D" w:rsidRPr="00634AAA">
        <w:rPr>
          <w:b/>
          <w:sz w:val="24"/>
          <w:szCs w:val="24"/>
        </w:rPr>
        <w:t>I. ОБЯЗАТЕЛЬСТВА ПРОФСОЮЗА</w:t>
      </w:r>
    </w:p>
    <w:p w:rsidR="00983E2D" w:rsidRPr="00634AAA" w:rsidRDefault="00983E2D" w:rsidP="00983E2D">
      <w:pPr>
        <w:rPr>
          <w:sz w:val="24"/>
          <w:szCs w:val="24"/>
        </w:rPr>
      </w:pPr>
      <w:r w:rsidRPr="00634AAA">
        <w:rPr>
          <w:sz w:val="24"/>
          <w:szCs w:val="24"/>
        </w:rPr>
        <w:t xml:space="preserve"> Выборный орган первичной профсоюзной организации обязуется:</w:t>
      </w:r>
    </w:p>
    <w:p w:rsidR="00983E2D" w:rsidRPr="00634AAA" w:rsidRDefault="00BE6831" w:rsidP="00983E2D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983E2D" w:rsidRPr="00634AAA">
        <w:rPr>
          <w:sz w:val="24"/>
          <w:szCs w:val="24"/>
        </w:rPr>
        <w:t>.1. Представлять и защищать права и интересы членов профсоюза по социально — трудовым вопросам в соответствии с ТК РФ и Федеральным законом «О профессиональных союзах, их правах и гарантиях деятельности».</w:t>
      </w:r>
    </w:p>
    <w:p w:rsidR="00983E2D" w:rsidRPr="00634AAA" w:rsidRDefault="00983E2D" w:rsidP="00983E2D">
      <w:pPr>
        <w:rPr>
          <w:sz w:val="24"/>
          <w:szCs w:val="24"/>
        </w:rPr>
      </w:pPr>
      <w:r w:rsidRPr="00634AAA">
        <w:rPr>
          <w:sz w:val="24"/>
          <w:szCs w:val="24"/>
        </w:rPr>
        <w:t>Представлять во взаимоотношениях с работодателем интересы работников, не являющихся членами профсоюза, в случае,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организации, в размере, установленном данной первичной профсоюзной организацией.</w:t>
      </w:r>
    </w:p>
    <w:p w:rsidR="00983E2D" w:rsidRPr="00634AAA" w:rsidRDefault="00BE6831" w:rsidP="00983E2D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983E2D" w:rsidRPr="00634AAA">
        <w:rPr>
          <w:sz w:val="24"/>
          <w:szCs w:val="24"/>
        </w:rPr>
        <w:t xml:space="preserve">.2. Осуществлять </w:t>
      </w:r>
      <w:proofErr w:type="gramStart"/>
      <w:r w:rsidR="00983E2D" w:rsidRPr="00634AAA">
        <w:rPr>
          <w:sz w:val="24"/>
          <w:szCs w:val="24"/>
        </w:rPr>
        <w:t>контроль за</w:t>
      </w:r>
      <w:proofErr w:type="gramEnd"/>
      <w:r w:rsidR="00983E2D" w:rsidRPr="00634AAA">
        <w:rPr>
          <w:sz w:val="24"/>
          <w:szCs w:val="24"/>
        </w:rPr>
        <w:t xml:space="preserve"> соблюдением работодателем и его представителями трудового законодательства и иных нормативных правовых актов, содержащих нормы трудового права, в том числе за расходованием средств фонда заработной платы, предоставления работникам отпусков и их оплаты, установлением, изменений норм труда, охраной труда и т.д.</w:t>
      </w:r>
    </w:p>
    <w:p w:rsidR="00D91215" w:rsidRPr="00634AAA" w:rsidRDefault="00BE6831" w:rsidP="00983E2D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983E2D" w:rsidRPr="00634AAA">
        <w:rPr>
          <w:sz w:val="24"/>
          <w:szCs w:val="24"/>
        </w:rPr>
        <w:t>.3. Совместно с работодателем и работниками разрабатывать меры по защите персональных данных работников (ст. 86 ТК РФ).</w:t>
      </w:r>
    </w:p>
    <w:p w:rsidR="00983E2D" w:rsidRPr="00634AAA" w:rsidRDefault="00BE6831" w:rsidP="00983E2D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983E2D" w:rsidRPr="00634AAA">
        <w:rPr>
          <w:sz w:val="24"/>
          <w:szCs w:val="24"/>
        </w:rPr>
        <w:t>.4. Представлять и защищать трудовые права членов профсоюза в комиссии по трудовым спорам и суде.</w:t>
      </w:r>
    </w:p>
    <w:p w:rsidR="00983E2D" w:rsidRPr="00634AAA" w:rsidRDefault="00BE6831" w:rsidP="00983E2D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983E2D" w:rsidRPr="00634AAA">
        <w:rPr>
          <w:sz w:val="24"/>
          <w:szCs w:val="24"/>
        </w:rPr>
        <w:t>.5. Участвовать в работе комиссий образовательного учреждения по распределению фондов стимулирования, тарификации, аттестации рабочих мест, охране труда и других.</w:t>
      </w:r>
    </w:p>
    <w:p w:rsidR="00983E2D" w:rsidRPr="00634AAA" w:rsidRDefault="00BE6831" w:rsidP="00983E2D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983E2D" w:rsidRPr="00634AAA">
        <w:rPr>
          <w:sz w:val="24"/>
          <w:szCs w:val="24"/>
        </w:rPr>
        <w:t xml:space="preserve">.6. Осуществлять контроль за соблюдением </w:t>
      </w:r>
      <w:proofErr w:type="gramStart"/>
      <w:r w:rsidR="00983E2D" w:rsidRPr="00634AAA">
        <w:rPr>
          <w:sz w:val="24"/>
          <w:szCs w:val="24"/>
        </w:rPr>
        <w:t>порядка проведения аттестации педагогических работников дошкольного образовательного учреждения</w:t>
      </w:r>
      <w:proofErr w:type="gramEnd"/>
      <w:r w:rsidR="00983E2D" w:rsidRPr="00634AAA">
        <w:rPr>
          <w:sz w:val="24"/>
          <w:szCs w:val="24"/>
        </w:rPr>
        <w:t>.</w:t>
      </w:r>
    </w:p>
    <w:p w:rsidR="00983E2D" w:rsidRPr="00634AAA" w:rsidRDefault="00BE6831" w:rsidP="00983E2D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983E2D" w:rsidRPr="00634AAA">
        <w:rPr>
          <w:sz w:val="24"/>
          <w:szCs w:val="24"/>
        </w:rPr>
        <w:t>.7. Осуществлять культурно-массовую и физкультурно-оздоровительную работу в образовательном учреждении.</w:t>
      </w:r>
    </w:p>
    <w:p w:rsidR="00983E2D" w:rsidRPr="00634AAA" w:rsidRDefault="00983E2D" w:rsidP="00983E2D">
      <w:pPr>
        <w:rPr>
          <w:sz w:val="24"/>
          <w:szCs w:val="24"/>
        </w:rPr>
      </w:pPr>
    </w:p>
    <w:p w:rsidR="00983E2D" w:rsidRPr="00634AAA" w:rsidRDefault="00983E2D" w:rsidP="00983E2D">
      <w:pPr>
        <w:rPr>
          <w:b/>
          <w:sz w:val="24"/>
          <w:szCs w:val="24"/>
        </w:rPr>
      </w:pPr>
      <w:r w:rsidRPr="00634AAA">
        <w:rPr>
          <w:sz w:val="24"/>
          <w:szCs w:val="24"/>
        </w:rPr>
        <w:t xml:space="preserve"> </w:t>
      </w:r>
      <w:r w:rsidRPr="00634AAA">
        <w:rPr>
          <w:b/>
          <w:sz w:val="24"/>
          <w:szCs w:val="24"/>
        </w:rPr>
        <w:t>I</w:t>
      </w:r>
      <w:r w:rsidR="000D6F4D">
        <w:rPr>
          <w:b/>
          <w:sz w:val="24"/>
          <w:szCs w:val="24"/>
          <w:lang w:val="en-US"/>
        </w:rPr>
        <w:t>X</w:t>
      </w:r>
      <w:r w:rsidRPr="00634AAA">
        <w:rPr>
          <w:b/>
          <w:sz w:val="24"/>
          <w:szCs w:val="24"/>
        </w:rPr>
        <w:t xml:space="preserve">. </w:t>
      </w:r>
      <w:proofErr w:type="gramStart"/>
      <w:r w:rsidRPr="00634AAA">
        <w:rPr>
          <w:b/>
          <w:sz w:val="24"/>
          <w:szCs w:val="24"/>
        </w:rPr>
        <w:t>КОНТРОЛЬ ЗА</w:t>
      </w:r>
      <w:proofErr w:type="gramEnd"/>
      <w:r w:rsidRPr="00634AAA">
        <w:rPr>
          <w:b/>
          <w:sz w:val="24"/>
          <w:szCs w:val="24"/>
        </w:rPr>
        <w:t xml:space="preserve"> ВЫПОЛНЕНИЕМ КОЛЛЕКТИВНОГО ДОГОВОРА.</w:t>
      </w:r>
    </w:p>
    <w:p w:rsidR="00983E2D" w:rsidRPr="00634AAA" w:rsidRDefault="00BE6831" w:rsidP="00983E2D">
      <w:pPr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="00983E2D" w:rsidRPr="00634AAA">
        <w:rPr>
          <w:sz w:val="24"/>
          <w:szCs w:val="24"/>
        </w:rPr>
        <w:t>.1.Стороны договорились, что коллективный договор в течение 7 дней со дня подписания направляется работодателем на уведомительную регистрацию в соответствующий орган по труду.</w:t>
      </w:r>
    </w:p>
    <w:p w:rsidR="00983E2D" w:rsidRPr="00634AAA" w:rsidRDefault="00BE6831" w:rsidP="00983E2D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983E2D" w:rsidRPr="00634AAA">
        <w:rPr>
          <w:sz w:val="24"/>
          <w:szCs w:val="24"/>
        </w:rPr>
        <w:t>.2.Стороны разрабатывают план мероприятий по выполнению коллективного договора и обязуются регулярно информировать друг друга о действиях по его реализации.</w:t>
      </w:r>
    </w:p>
    <w:p w:rsidR="00983E2D" w:rsidRPr="00634AAA" w:rsidRDefault="00BE6831" w:rsidP="00983E2D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983E2D" w:rsidRPr="00634AAA">
        <w:rPr>
          <w:sz w:val="24"/>
          <w:szCs w:val="24"/>
        </w:rPr>
        <w:t>.3.Контроль за выполнением обязательств коллективного договора осуществляют обе стороны кол</w:t>
      </w:r>
      <w:proofErr w:type="gramStart"/>
      <w:r w:rsidR="005C0A67">
        <w:rPr>
          <w:sz w:val="24"/>
          <w:szCs w:val="24"/>
        </w:rPr>
        <w:t>.</w:t>
      </w:r>
      <w:proofErr w:type="gramEnd"/>
      <w:r w:rsidR="005C0A67">
        <w:rPr>
          <w:sz w:val="24"/>
          <w:szCs w:val="24"/>
        </w:rPr>
        <w:t xml:space="preserve"> </w:t>
      </w:r>
      <w:proofErr w:type="gramStart"/>
      <w:r w:rsidR="00983E2D" w:rsidRPr="00634AAA">
        <w:rPr>
          <w:sz w:val="24"/>
          <w:szCs w:val="24"/>
        </w:rPr>
        <w:t>д</w:t>
      </w:r>
      <w:proofErr w:type="gramEnd"/>
      <w:r w:rsidR="00983E2D" w:rsidRPr="00634AAA">
        <w:rPr>
          <w:sz w:val="24"/>
          <w:szCs w:val="24"/>
        </w:rPr>
        <w:t>оговора (работодатель и выборный профсоюзный орган). Отчет о выполнении кол</w:t>
      </w:r>
      <w:proofErr w:type="gramStart"/>
      <w:r w:rsidR="005C0A67">
        <w:rPr>
          <w:sz w:val="24"/>
          <w:szCs w:val="24"/>
        </w:rPr>
        <w:t>.</w:t>
      </w:r>
      <w:proofErr w:type="gramEnd"/>
      <w:r w:rsidR="005C0A67">
        <w:rPr>
          <w:sz w:val="24"/>
          <w:szCs w:val="24"/>
        </w:rPr>
        <w:t xml:space="preserve"> </w:t>
      </w:r>
      <w:proofErr w:type="gramStart"/>
      <w:r w:rsidR="00983E2D" w:rsidRPr="00634AAA">
        <w:rPr>
          <w:sz w:val="24"/>
          <w:szCs w:val="24"/>
        </w:rPr>
        <w:t>д</w:t>
      </w:r>
      <w:proofErr w:type="gramEnd"/>
      <w:r w:rsidR="00983E2D" w:rsidRPr="00634AAA">
        <w:rPr>
          <w:sz w:val="24"/>
          <w:szCs w:val="24"/>
        </w:rPr>
        <w:t>оговора проводится сторонами коллективного договора на общем собрании трудового коллектива один раз в год.</w:t>
      </w:r>
    </w:p>
    <w:p w:rsidR="00983E2D" w:rsidRPr="00634AAA" w:rsidRDefault="00BE6831" w:rsidP="00983E2D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983E2D" w:rsidRPr="00634AAA">
        <w:rPr>
          <w:sz w:val="24"/>
          <w:szCs w:val="24"/>
        </w:rPr>
        <w:t xml:space="preserve">.4.Стороны пришли к согласию, что в период действия коллективного договора все возникающие разногласия и конфликты принимаются </w:t>
      </w:r>
      <w:r w:rsidR="005C0A67">
        <w:rPr>
          <w:sz w:val="24"/>
          <w:szCs w:val="24"/>
        </w:rPr>
        <w:t>и рассматриваются в 15-ти дневно</w:t>
      </w:r>
      <w:r w:rsidR="00983E2D" w:rsidRPr="00634AAA">
        <w:rPr>
          <w:sz w:val="24"/>
          <w:szCs w:val="24"/>
        </w:rPr>
        <w:t>й срок.</w:t>
      </w:r>
    </w:p>
    <w:p w:rsidR="00983E2D" w:rsidRPr="00634AAA" w:rsidRDefault="00BE6831" w:rsidP="00983E2D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983E2D" w:rsidRPr="00634AAA">
        <w:rPr>
          <w:sz w:val="24"/>
          <w:szCs w:val="24"/>
        </w:rPr>
        <w:t>.5.Стороны обязуются соблюдать установленный законодательством порядок разрешения коллективных и индивидуальных трудовых споров, использовать все возможности для устранения причин, которые могут повлечь возникновение конфликтов, с целью предупреждения использования коллективами крайней меры их разрешения — забастовок.</w:t>
      </w:r>
    </w:p>
    <w:p w:rsidR="00983E2D" w:rsidRPr="00634AAA" w:rsidRDefault="00983E2D" w:rsidP="00983E2D">
      <w:pPr>
        <w:rPr>
          <w:sz w:val="24"/>
          <w:szCs w:val="24"/>
        </w:rPr>
      </w:pPr>
      <w:r w:rsidRPr="00634AAA">
        <w:rPr>
          <w:sz w:val="24"/>
          <w:szCs w:val="24"/>
        </w:rPr>
        <w:t>В случае нарушения или невыполнения обязательств коллективного договора виновная сторона или виновные лица несут ответственность, предусмотренную ст.55 ТК РФ.</w:t>
      </w:r>
    </w:p>
    <w:p w:rsidR="00983E2D" w:rsidRPr="00634AAA" w:rsidRDefault="00BE6831" w:rsidP="00983E2D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983E2D" w:rsidRPr="00634AAA">
        <w:rPr>
          <w:sz w:val="24"/>
          <w:szCs w:val="24"/>
        </w:rPr>
        <w:t>.6.Настоящий коллективный договор действует в течение трех лет со дня подписания.</w:t>
      </w:r>
    </w:p>
    <w:p w:rsidR="00983E2D" w:rsidRPr="00634AAA" w:rsidRDefault="00BE6831" w:rsidP="00983E2D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983E2D" w:rsidRPr="00634AAA">
        <w:rPr>
          <w:sz w:val="24"/>
          <w:szCs w:val="24"/>
        </w:rPr>
        <w:t>.7.Стороны обязуются начать переговоры по заключению нового коллективного договора за 3 месяца до окончания срока действия данного договора.</w:t>
      </w:r>
    </w:p>
    <w:p w:rsidR="00983E2D" w:rsidRPr="00634AAA" w:rsidRDefault="00983E2D" w:rsidP="00983E2D">
      <w:pPr>
        <w:rPr>
          <w:sz w:val="24"/>
          <w:szCs w:val="24"/>
        </w:rPr>
      </w:pPr>
      <w:r w:rsidRPr="00634AAA">
        <w:rPr>
          <w:sz w:val="24"/>
          <w:szCs w:val="24"/>
        </w:rPr>
        <w:t>Продолжительность переговоров не должна превышать 3-х месяцев при заключении нового коллективного договора.</w:t>
      </w:r>
    </w:p>
    <w:p w:rsidR="00983E2D" w:rsidRPr="00634AAA" w:rsidRDefault="00983E2D" w:rsidP="00983E2D">
      <w:pPr>
        <w:rPr>
          <w:sz w:val="24"/>
          <w:szCs w:val="24"/>
        </w:rPr>
      </w:pPr>
    </w:p>
    <w:p w:rsidR="00BE1D81" w:rsidRDefault="00BE1D81" w:rsidP="00BE1D81">
      <w:pPr>
        <w:rPr>
          <w:sz w:val="32"/>
          <w:szCs w:val="32"/>
        </w:rPr>
      </w:pPr>
      <w:proofErr w:type="gramStart"/>
      <w:r>
        <w:rPr>
          <w:sz w:val="32"/>
          <w:szCs w:val="32"/>
          <w:lang w:val="en-US"/>
        </w:rPr>
        <w:t>X</w:t>
      </w:r>
      <w:r w:rsidRPr="00BE1D81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BE1D81">
        <w:rPr>
          <w:sz w:val="32"/>
          <w:szCs w:val="32"/>
        </w:rPr>
        <w:t>Порядок</w:t>
      </w:r>
      <w:r>
        <w:rPr>
          <w:sz w:val="32"/>
          <w:szCs w:val="32"/>
        </w:rPr>
        <w:t xml:space="preserve"> внесений изменений в коллективный договор.</w:t>
      </w:r>
      <w:proofErr w:type="gramEnd"/>
    </w:p>
    <w:p w:rsidR="00BE1D81" w:rsidRPr="00BE1D81" w:rsidRDefault="00BE1D81" w:rsidP="00BE1D81">
      <w:pPr>
        <w:rPr>
          <w:sz w:val="32"/>
          <w:szCs w:val="32"/>
        </w:rPr>
      </w:pPr>
      <w:r w:rsidRPr="00BE1D81">
        <w:rPr>
          <w:rFonts w:ascii="Georgia" w:hAnsi="Georgia" w:cs="Arial"/>
          <w:color w:val="000000"/>
        </w:rPr>
        <w:t xml:space="preserve"> Ис</w:t>
      </w:r>
      <w:r w:rsidRPr="00BE1D81">
        <w:rPr>
          <w:rFonts w:ascii="Georgia" w:hAnsi="Georgia" w:cs="Arial"/>
          <w:color w:val="000000"/>
        </w:rPr>
        <w:softHyphen/>
        <w:t>хо</w:t>
      </w:r>
      <w:r w:rsidRPr="00BE1D81">
        <w:rPr>
          <w:rFonts w:ascii="Georgia" w:hAnsi="Georgia" w:cs="Arial"/>
          <w:color w:val="000000"/>
        </w:rPr>
        <w:softHyphen/>
        <w:t>дя из </w:t>
      </w:r>
      <w:hyperlink r:id="rId19" w:tgtFrame="_blank" w:history="1">
        <w:r w:rsidRPr="00BE1D81">
          <w:rPr>
            <w:rStyle w:val="a6"/>
            <w:rFonts w:ascii="Georgia" w:hAnsi="Georgia" w:cs="Arial"/>
            <w:color w:val="0087C1"/>
            <w:bdr w:val="none" w:sz="0" w:space="0" w:color="auto" w:frame="1"/>
          </w:rPr>
          <w:t>ст. 44 ТК РФ</w:t>
        </w:r>
      </w:hyperlink>
      <w:r w:rsidRPr="00BE1D81">
        <w:rPr>
          <w:rFonts w:ascii="Georgia" w:hAnsi="Georgia" w:cs="Arial"/>
          <w:color w:val="000000"/>
        </w:rPr>
        <w:t>, по</w:t>
      </w:r>
      <w:r w:rsidRPr="00BE1D81">
        <w:rPr>
          <w:rFonts w:ascii="Georgia" w:hAnsi="Georgia" w:cs="Arial"/>
          <w:color w:val="000000"/>
        </w:rPr>
        <w:softHyphen/>
        <w:t>ря</w:t>
      </w:r>
      <w:r w:rsidRPr="00BE1D81">
        <w:rPr>
          <w:rFonts w:ascii="Georgia" w:hAnsi="Georgia" w:cs="Arial"/>
          <w:color w:val="000000"/>
        </w:rPr>
        <w:softHyphen/>
        <w:t>док вне</w:t>
      </w:r>
      <w:r w:rsidRPr="00BE1D81">
        <w:rPr>
          <w:rFonts w:ascii="Georgia" w:hAnsi="Georgia" w:cs="Arial"/>
          <w:color w:val="000000"/>
        </w:rPr>
        <w:softHyphen/>
        <w:t>се</w:t>
      </w:r>
      <w:r w:rsidRPr="00BE1D81">
        <w:rPr>
          <w:rFonts w:ascii="Georgia" w:hAnsi="Georgia" w:cs="Arial"/>
          <w:color w:val="000000"/>
        </w:rPr>
        <w:softHyphen/>
        <w:t>ния из</w:t>
      </w:r>
      <w:r w:rsidRPr="00BE1D81">
        <w:rPr>
          <w:rFonts w:ascii="Georgia" w:hAnsi="Georgia" w:cs="Arial"/>
          <w:color w:val="000000"/>
        </w:rPr>
        <w:softHyphen/>
        <w:t>ме</w:t>
      </w:r>
      <w:r w:rsidRPr="00BE1D81">
        <w:rPr>
          <w:rFonts w:ascii="Georgia" w:hAnsi="Georgia" w:cs="Arial"/>
          <w:color w:val="000000"/>
        </w:rPr>
        <w:softHyphen/>
        <w:t>не</w:t>
      </w:r>
      <w:r w:rsidRPr="00BE1D81">
        <w:rPr>
          <w:rFonts w:ascii="Georgia" w:hAnsi="Georgia" w:cs="Arial"/>
          <w:color w:val="000000"/>
        </w:rPr>
        <w:softHyphen/>
        <w:t>ний в кол</w:t>
      </w:r>
      <w:r w:rsidRPr="00BE1D81">
        <w:rPr>
          <w:rFonts w:ascii="Georgia" w:hAnsi="Georgia" w:cs="Arial"/>
          <w:color w:val="000000"/>
        </w:rPr>
        <w:softHyphen/>
        <w:t>лек</w:t>
      </w:r>
      <w:r w:rsidRPr="00BE1D81">
        <w:rPr>
          <w:rFonts w:ascii="Georgia" w:hAnsi="Georgia" w:cs="Arial"/>
          <w:color w:val="000000"/>
        </w:rPr>
        <w:softHyphen/>
        <w:t>тив</w:t>
      </w:r>
      <w:r w:rsidRPr="00BE1D81">
        <w:rPr>
          <w:rFonts w:ascii="Georgia" w:hAnsi="Georgia" w:cs="Arial"/>
          <w:color w:val="000000"/>
        </w:rPr>
        <w:softHyphen/>
        <w:t>ный до</w:t>
      </w:r>
      <w:r w:rsidRPr="00BE1D81">
        <w:rPr>
          <w:rFonts w:ascii="Georgia" w:hAnsi="Georgia" w:cs="Arial"/>
          <w:color w:val="000000"/>
        </w:rPr>
        <w:softHyphen/>
        <w:t>го</w:t>
      </w:r>
      <w:r w:rsidRPr="00BE1D81">
        <w:rPr>
          <w:rFonts w:ascii="Georgia" w:hAnsi="Georgia" w:cs="Arial"/>
          <w:color w:val="000000"/>
        </w:rPr>
        <w:softHyphen/>
        <w:t>вор  может быть сле</w:t>
      </w:r>
      <w:r w:rsidRPr="00BE1D81">
        <w:rPr>
          <w:rFonts w:ascii="Georgia" w:hAnsi="Georgia" w:cs="Arial"/>
          <w:color w:val="000000"/>
        </w:rPr>
        <w:softHyphen/>
        <w:t>ду</w:t>
      </w:r>
      <w:r w:rsidRPr="00BE1D81">
        <w:rPr>
          <w:rFonts w:ascii="Georgia" w:hAnsi="Georgia" w:cs="Arial"/>
          <w:color w:val="000000"/>
        </w:rPr>
        <w:softHyphen/>
        <w:t>ю</w:t>
      </w:r>
      <w:r w:rsidRPr="00BE1D81">
        <w:rPr>
          <w:rFonts w:ascii="Georgia" w:hAnsi="Georgia" w:cs="Arial"/>
          <w:color w:val="000000"/>
        </w:rPr>
        <w:softHyphen/>
        <w:t>щим:</w:t>
      </w:r>
    </w:p>
    <w:p w:rsidR="00BE1D81" w:rsidRDefault="00BE1D81" w:rsidP="00BE1D81">
      <w:pPr>
        <w:numPr>
          <w:ilvl w:val="0"/>
          <w:numId w:val="3"/>
        </w:numPr>
        <w:spacing w:after="0" w:line="336" w:lineRule="atLeast"/>
        <w:ind w:left="0"/>
        <w:textAlignment w:val="baseline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он может ос</w:t>
      </w:r>
      <w:r>
        <w:rPr>
          <w:rFonts w:ascii="Georgia" w:hAnsi="Georgia" w:cs="Arial"/>
          <w:color w:val="000000"/>
        </w:rPr>
        <w:softHyphen/>
        <w:t>но</w:t>
      </w:r>
      <w:r>
        <w:rPr>
          <w:rFonts w:ascii="Georgia" w:hAnsi="Georgia" w:cs="Arial"/>
          <w:color w:val="000000"/>
        </w:rPr>
        <w:softHyphen/>
        <w:t>вы</w:t>
      </w:r>
      <w:r>
        <w:rPr>
          <w:rFonts w:ascii="Georgia" w:hAnsi="Georgia" w:cs="Arial"/>
          <w:color w:val="000000"/>
        </w:rPr>
        <w:softHyphen/>
        <w:t>вать</w:t>
      </w:r>
      <w:r>
        <w:rPr>
          <w:rFonts w:ascii="Georgia" w:hAnsi="Georgia" w:cs="Arial"/>
          <w:color w:val="000000"/>
        </w:rPr>
        <w:softHyphen/>
        <w:t>ся на уста</w:t>
      </w:r>
      <w:r>
        <w:rPr>
          <w:rFonts w:ascii="Georgia" w:hAnsi="Georgia" w:cs="Arial"/>
          <w:color w:val="000000"/>
        </w:rPr>
        <w:softHyphen/>
        <w:t>нов</w:t>
      </w:r>
      <w:r>
        <w:rPr>
          <w:rFonts w:ascii="Georgia" w:hAnsi="Georgia" w:cs="Arial"/>
          <w:color w:val="000000"/>
        </w:rPr>
        <w:softHyphen/>
        <w:t>лен</w:t>
      </w:r>
      <w:r>
        <w:rPr>
          <w:rFonts w:ascii="Georgia" w:hAnsi="Georgia" w:cs="Arial"/>
          <w:color w:val="000000"/>
        </w:rPr>
        <w:softHyphen/>
        <w:t>ном ТК по</w:t>
      </w:r>
      <w:r>
        <w:rPr>
          <w:rFonts w:ascii="Georgia" w:hAnsi="Georgia" w:cs="Arial"/>
          <w:color w:val="000000"/>
        </w:rPr>
        <w:softHyphen/>
        <w:t>ряд</w:t>
      </w:r>
      <w:r>
        <w:rPr>
          <w:rFonts w:ascii="Georgia" w:hAnsi="Georgia" w:cs="Arial"/>
          <w:color w:val="000000"/>
        </w:rPr>
        <w:softHyphen/>
        <w:t>ке за</w:t>
      </w:r>
      <w:r>
        <w:rPr>
          <w:rFonts w:ascii="Georgia" w:hAnsi="Georgia" w:cs="Arial"/>
          <w:color w:val="000000"/>
        </w:rPr>
        <w:softHyphen/>
        <w:t>клю</w:t>
      </w:r>
      <w:r>
        <w:rPr>
          <w:rFonts w:ascii="Georgia" w:hAnsi="Georgia" w:cs="Arial"/>
          <w:color w:val="000000"/>
        </w:rPr>
        <w:softHyphen/>
        <w:t>че</w:t>
      </w:r>
      <w:r>
        <w:rPr>
          <w:rFonts w:ascii="Georgia" w:hAnsi="Georgia" w:cs="Arial"/>
          <w:color w:val="000000"/>
        </w:rPr>
        <w:softHyphen/>
        <w:t>ния кол</w:t>
      </w:r>
      <w:proofErr w:type="gramStart"/>
      <w:r w:rsidR="005C0A67">
        <w:rPr>
          <w:rFonts w:ascii="Georgia" w:hAnsi="Georgia" w:cs="Arial"/>
          <w:color w:val="000000"/>
        </w:rPr>
        <w:t>.</w:t>
      </w:r>
      <w:proofErr w:type="gramEnd"/>
      <w:r w:rsidR="005C0A67">
        <w:rPr>
          <w:rFonts w:ascii="Georgia" w:hAnsi="Georgia" w:cs="Arial"/>
          <w:color w:val="000000"/>
        </w:rPr>
        <w:t xml:space="preserve"> </w:t>
      </w:r>
      <w:r>
        <w:rPr>
          <w:rFonts w:ascii="Georgia" w:hAnsi="Georgia" w:cs="Arial"/>
          <w:color w:val="000000"/>
        </w:rPr>
        <w:softHyphen/>
      </w:r>
      <w:proofErr w:type="gramStart"/>
      <w:r>
        <w:rPr>
          <w:rFonts w:ascii="Georgia" w:hAnsi="Georgia" w:cs="Arial"/>
          <w:color w:val="000000"/>
        </w:rPr>
        <w:t>д</w:t>
      </w:r>
      <w:proofErr w:type="gramEnd"/>
      <w:r>
        <w:rPr>
          <w:rFonts w:ascii="Georgia" w:hAnsi="Georgia" w:cs="Arial"/>
          <w:color w:val="000000"/>
        </w:rPr>
        <w:t>о</w:t>
      </w:r>
      <w:r>
        <w:rPr>
          <w:rFonts w:ascii="Georgia" w:hAnsi="Georgia" w:cs="Arial"/>
          <w:color w:val="000000"/>
        </w:rPr>
        <w:softHyphen/>
        <w:t>го</w:t>
      </w:r>
      <w:r>
        <w:rPr>
          <w:rFonts w:ascii="Georgia" w:hAnsi="Georgia" w:cs="Arial"/>
          <w:color w:val="000000"/>
        </w:rPr>
        <w:softHyphen/>
        <w:t>во</w:t>
      </w:r>
      <w:r>
        <w:rPr>
          <w:rFonts w:ascii="Georgia" w:hAnsi="Georgia" w:cs="Arial"/>
          <w:color w:val="000000"/>
        </w:rPr>
        <w:softHyphen/>
        <w:t>ра (путем кол</w:t>
      </w:r>
      <w:r>
        <w:rPr>
          <w:rFonts w:ascii="Georgia" w:hAnsi="Georgia" w:cs="Arial"/>
          <w:color w:val="000000"/>
        </w:rPr>
        <w:softHyphen/>
        <w:t>лек</w:t>
      </w:r>
      <w:r>
        <w:rPr>
          <w:rFonts w:ascii="Georgia" w:hAnsi="Georgia" w:cs="Arial"/>
          <w:color w:val="000000"/>
        </w:rPr>
        <w:softHyphen/>
        <w:t>тив</w:t>
      </w:r>
      <w:r>
        <w:rPr>
          <w:rFonts w:ascii="Georgia" w:hAnsi="Georgia" w:cs="Arial"/>
          <w:color w:val="000000"/>
        </w:rPr>
        <w:softHyphen/>
        <w:t>ных пе</w:t>
      </w:r>
      <w:r>
        <w:rPr>
          <w:rFonts w:ascii="Georgia" w:hAnsi="Georgia" w:cs="Arial"/>
          <w:color w:val="000000"/>
        </w:rPr>
        <w:softHyphen/>
        <w:t>ре</w:t>
      </w:r>
      <w:r>
        <w:rPr>
          <w:rFonts w:ascii="Georgia" w:hAnsi="Georgia" w:cs="Arial"/>
          <w:color w:val="000000"/>
        </w:rPr>
        <w:softHyphen/>
        <w:t>го</w:t>
      </w:r>
      <w:r>
        <w:rPr>
          <w:rFonts w:ascii="Georgia" w:hAnsi="Georgia" w:cs="Arial"/>
          <w:color w:val="000000"/>
        </w:rPr>
        <w:softHyphen/>
        <w:t>во</w:t>
      </w:r>
      <w:r>
        <w:rPr>
          <w:rFonts w:ascii="Georgia" w:hAnsi="Georgia" w:cs="Arial"/>
          <w:color w:val="000000"/>
        </w:rPr>
        <w:softHyphen/>
        <w:t>ров);</w:t>
      </w:r>
    </w:p>
    <w:p w:rsidR="00BE1D81" w:rsidRDefault="00BE1D81" w:rsidP="00BE1D81">
      <w:pPr>
        <w:numPr>
          <w:ilvl w:val="0"/>
          <w:numId w:val="3"/>
        </w:numPr>
        <w:spacing w:after="0" w:line="336" w:lineRule="atLeast"/>
        <w:ind w:left="0"/>
        <w:textAlignment w:val="baseline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 xml:space="preserve">может быть </w:t>
      </w:r>
      <w:proofErr w:type="gramStart"/>
      <w:r>
        <w:rPr>
          <w:rFonts w:ascii="Georgia" w:hAnsi="Georgia" w:cs="Arial"/>
          <w:color w:val="000000"/>
        </w:rPr>
        <w:t>опре</w:t>
      </w:r>
      <w:r>
        <w:rPr>
          <w:rFonts w:ascii="Georgia" w:hAnsi="Georgia" w:cs="Arial"/>
          <w:color w:val="000000"/>
        </w:rPr>
        <w:softHyphen/>
        <w:t>де</w:t>
      </w:r>
      <w:r>
        <w:rPr>
          <w:rFonts w:ascii="Georgia" w:hAnsi="Georgia" w:cs="Arial"/>
          <w:color w:val="000000"/>
        </w:rPr>
        <w:softHyphen/>
        <w:t>лен</w:t>
      </w:r>
      <w:proofErr w:type="gramEnd"/>
      <w:r>
        <w:rPr>
          <w:rFonts w:ascii="Georgia" w:hAnsi="Georgia" w:cs="Arial"/>
          <w:color w:val="000000"/>
        </w:rPr>
        <w:t xml:space="preserve"> сто</w:t>
      </w:r>
      <w:r>
        <w:rPr>
          <w:rFonts w:ascii="Georgia" w:hAnsi="Georgia" w:cs="Arial"/>
          <w:color w:val="000000"/>
        </w:rPr>
        <w:softHyphen/>
        <w:t>ро</w:t>
      </w:r>
      <w:r>
        <w:rPr>
          <w:rFonts w:ascii="Georgia" w:hAnsi="Georgia" w:cs="Arial"/>
          <w:color w:val="000000"/>
        </w:rPr>
        <w:softHyphen/>
        <w:t>на</w:t>
      </w:r>
      <w:r>
        <w:rPr>
          <w:rFonts w:ascii="Georgia" w:hAnsi="Georgia" w:cs="Arial"/>
          <w:color w:val="000000"/>
        </w:rPr>
        <w:softHyphen/>
        <w:t>ми в самом до</w:t>
      </w:r>
      <w:r>
        <w:rPr>
          <w:rFonts w:ascii="Georgia" w:hAnsi="Georgia" w:cs="Arial"/>
          <w:color w:val="000000"/>
        </w:rPr>
        <w:softHyphen/>
        <w:t>го</w:t>
      </w:r>
      <w:r>
        <w:rPr>
          <w:rFonts w:ascii="Georgia" w:hAnsi="Georgia" w:cs="Arial"/>
          <w:color w:val="000000"/>
        </w:rPr>
        <w:softHyphen/>
        <w:t>во</w:t>
      </w:r>
      <w:r>
        <w:rPr>
          <w:rFonts w:ascii="Georgia" w:hAnsi="Georgia" w:cs="Arial"/>
          <w:color w:val="000000"/>
        </w:rPr>
        <w:softHyphen/>
        <w:t>ре.</w:t>
      </w:r>
    </w:p>
    <w:p w:rsidR="00BE1D81" w:rsidRDefault="00BE1D81" w:rsidP="00BE1D81">
      <w:pPr>
        <w:pStyle w:val="a5"/>
        <w:spacing w:before="0" w:beforeAutospacing="0" w:after="0" w:afterAutospacing="0" w:line="330" w:lineRule="atLeast"/>
        <w:jc w:val="both"/>
        <w:textAlignment w:val="baseline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Со</w:t>
      </w:r>
      <w:r>
        <w:rPr>
          <w:rFonts w:ascii="Georgia" w:hAnsi="Georgia" w:cs="Arial"/>
          <w:color w:val="000000"/>
        </w:rPr>
        <w:softHyphen/>
        <w:t>глас</w:t>
      </w:r>
      <w:r>
        <w:rPr>
          <w:rFonts w:ascii="Georgia" w:hAnsi="Georgia" w:cs="Arial"/>
          <w:color w:val="000000"/>
        </w:rPr>
        <w:softHyphen/>
        <w:t>но уста</w:t>
      </w:r>
      <w:r>
        <w:rPr>
          <w:rFonts w:ascii="Georgia" w:hAnsi="Georgia" w:cs="Arial"/>
          <w:color w:val="000000"/>
        </w:rPr>
        <w:softHyphen/>
        <w:t>нов</w:t>
      </w:r>
      <w:r>
        <w:rPr>
          <w:rFonts w:ascii="Georgia" w:hAnsi="Georgia" w:cs="Arial"/>
          <w:color w:val="000000"/>
        </w:rPr>
        <w:softHyphen/>
        <w:t>лен</w:t>
      </w:r>
      <w:r>
        <w:rPr>
          <w:rFonts w:ascii="Georgia" w:hAnsi="Georgia" w:cs="Arial"/>
          <w:color w:val="000000"/>
        </w:rPr>
        <w:softHyphen/>
        <w:t>но</w:t>
      </w:r>
      <w:r>
        <w:rPr>
          <w:rFonts w:ascii="Georgia" w:hAnsi="Georgia" w:cs="Arial"/>
          <w:color w:val="000000"/>
        </w:rPr>
        <w:softHyphen/>
        <w:t>му за</w:t>
      </w:r>
      <w:r>
        <w:rPr>
          <w:rFonts w:ascii="Georgia" w:hAnsi="Georgia" w:cs="Arial"/>
          <w:color w:val="000000"/>
        </w:rPr>
        <w:softHyphen/>
        <w:t>ко</w:t>
      </w:r>
      <w:r>
        <w:rPr>
          <w:rFonts w:ascii="Georgia" w:hAnsi="Georgia" w:cs="Arial"/>
          <w:color w:val="000000"/>
        </w:rPr>
        <w:softHyphen/>
        <w:t>ном по</w:t>
      </w:r>
      <w:r>
        <w:rPr>
          <w:rFonts w:ascii="Georgia" w:hAnsi="Georgia" w:cs="Arial"/>
          <w:color w:val="000000"/>
        </w:rPr>
        <w:softHyphen/>
        <w:t>ряд</w:t>
      </w:r>
      <w:r>
        <w:rPr>
          <w:rFonts w:ascii="Georgia" w:hAnsi="Georgia" w:cs="Arial"/>
          <w:color w:val="000000"/>
        </w:rPr>
        <w:softHyphen/>
        <w:t>ку:</w:t>
      </w:r>
    </w:p>
    <w:p w:rsidR="00BE1D81" w:rsidRDefault="00BE1D81" w:rsidP="00BE1D81">
      <w:pPr>
        <w:numPr>
          <w:ilvl w:val="0"/>
          <w:numId w:val="4"/>
        </w:numPr>
        <w:spacing w:after="0" w:line="336" w:lineRule="atLeast"/>
        <w:ind w:left="0"/>
        <w:textAlignment w:val="baseline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За</w:t>
      </w:r>
      <w:r>
        <w:rPr>
          <w:rFonts w:ascii="Georgia" w:hAnsi="Georgia" w:cs="Arial"/>
          <w:color w:val="000000"/>
        </w:rPr>
        <w:softHyphen/>
        <w:t>ин</w:t>
      </w:r>
      <w:r>
        <w:rPr>
          <w:rFonts w:ascii="Georgia" w:hAnsi="Georgia" w:cs="Arial"/>
          <w:color w:val="000000"/>
        </w:rPr>
        <w:softHyphen/>
        <w:t>те</w:t>
      </w:r>
      <w:r>
        <w:rPr>
          <w:rFonts w:ascii="Georgia" w:hAnsi="Georgia" w:cs="Arial"/>
          <w:color w:val="000000"/>
        </w:rPr>
        <w:softHyphen/>
        <w:t>ре</w:t>
      </w:r>
      <w:r>
        <w:rPr>
          <w:rFonts w:ascii="Georgia" w:hAnsi="Georgia" w:cs="Arial"/>
          <w:color w:val="000000"/>
        </w:rPr>
        <w:softHyphen/>
        <w:t>со</w:t>
      </w:r>
      <w:r>
        <w:rPr>
          <w:rFonts w:ascii="Georgia" w:hAnsi="Georgia" w:cs="Arial"/>
          <w:color w:val="000000"/>
        </w:rPr>
        <w:softHyphen/>
        <w:t>ван</w:t>
      </w:r>
      <w:r>
        <w:rPr>
          <w:rFonts w:ascii="Georgia" w:hAnsi="Georgia" w:cs="Arial"/>
          <w:color w:val="000000"/>
        </w:rPr>
        <w:softHyphen/>
        <w:t>ная сто</w:t>
      </w:r>
      <w:r>
        <w:rPr>
          <w:rFonts w:ascii="Georgia" w:hAnsi="Georgia" w:cs="Arial"/>
          <w:color w:val="000000"/>
        </w:rPr>
        <w:softHyphen/>
        <w:t>ро</w:t>
      </w:r>
      <w:r>
        <w:rPr>
          <w:rFonts w:ascii="Georgia" w:hAnsi="Georgia" w:cs="Arial"/>
          <w:color w:val="000000"/>
        </w:rPr>
        <w:softHyphen/>
        <w:t>на на</w:t>
      </w:r>
      <w:r>
        <w:rPr>
          <w:rFonts w:ascii="Georgia" w:hAnsi="Georgia" w:cs="Arial"/>
          <w:color w:val="000000"/>
        </w:rPr>
        <w:softHyphen/>
        <w:t>прав</w:t>
      </w:r>
      <w:r>
        <w:rPr>
          <w:rFonts w:ascii="Georgia" w:hAnsi="Georgia" w:cs="Arial"/>
          <w:color w:val="000000"/>
        </w:rPr>
        <w:softHyphen/>
        <w:t>ля</w:t>
      </w:r>
      <w:r>
        <w:rPr>
          <w:rFonts w:ascii="Georgia" w:hAnsi="Georgia" w:cs="Arial"/>
          <w:color w:val="000000"/>
        </w:rPr>
        <w:softHyphen/>
        <w:t>ет дру</w:t>
      </w:r>
      <w:r>
        <w:rPr>
          <w:rFonts w:ascii="Georgia" w:hAnsi="Georgia" w:cs="Arial"/>
          <w:color w:val="000000"/>
        </w:rPr>
        <w:softHyphen/>
        <w:t>гой сто</w:t>
      </w:r>
      <w:r>
        <w:rPr>
          <w:rFonts w:ascii="Georgia" w:hAnsi="Georgia" w:cs="Arial"/>
          <w:color w:val="000000"/>
        </w:rPr>
        <w:softHyphen/>
        <w:t>роне пись</w:t>
      </w:r>
      <w:r>
        <w:rPr>
          <w:rFonts w:ascii="Georgia" w:hAnsi="Georgia" w:cs="Arial"/>
          <w:color w:val="000000"/>
        </w:rPr>
        <w:softHyphen/>
        <w:t>мен</w:t>
      </w:r>
      <w:r>
        <w:rPr>
          <w:rFonts w:ascii="Georgia" w:hAnsi="Georgia" w:cs="Arial"/>
          <w:color w:val="000000"/>
        </w:rPr>
        <w:softHyphen/>
        <w:t>ное пред</w:t>
      </w:r>
      <w:r>
        <w:rPr>
          <w:rFonts w:ascii="Georgia" w:hAnsi="Georgia" w:cs="Arial"/>
          <w:color w:val="000000"/>
        </w:rPr>
        <w:softHyphen/>
        <w:t>ло</w:t>
      </w:r>
      <w:r>
        <w:rPr>
          <w:rFonts w:ascii="Georgia" w:hAnsi="Georgia" w:cs="Arial"/>
          <w:color w:val="000000"/>
        </w:rPr>
        <w:softHyphen/>
        <w:t>же</w:t>
      </w:r>
      <w:r>
        <w:rPr>
          <w:rFonts w:ascii="Georgia" w:hAnsi="Georgia" w:cs="Arial"/>
          <w:color w:val="000000"/>
        </w:rPr>
        <w:softHyphen/>
        <w:t>ние на</w:t>
      </w:r>
      <w:r>
        <w:rPr>
          <w:rFonts w:ascii="Georgia" w:hAnsi="Georgia" w:cs="Arial"/>
          <w:color w:val="000000"/>
        </w:rPr>
        <w:softHyphen/>
        <w:t>чать кол</w:t>
      </w:r>
      <w:r>
        <w:rPr>
          <w:rFonts w:ascii="Georgia" w:hAnsi="Georgia" w:cs="Arial"/>
          <w:color w:val="000000"/>
        </w:rPr>
        <w:softHyphen/>
        <w:t>лек</w:t>
      </w:r>
      <w:r>
        <w:rPr>
          <w:rFonts w:ascii="Georgia" w:hAnsi="Georgia" w:cs="Arial"/>
          <w:color w:val="000000"/>
        </w:rPr>
        <w:softHyphen/>
        <w:t>тив</w:t>
      </w:r>
      <w:r>
        <w:rPr>
          <w:rFonts w:ascii="Georgia" w:hAnsi="Georgia" w:cs="Arial"/>
          <w:color w:val="000000"/>
        </w:rPr>
        <w:softHyphen/>
        <w:t>ные пе</w:t>
      </w:r>
      <w:r>
        <w:rPr>
          <w:rFonts w:ascii="Georgia" w:hAnsi="Georgia" w:cs="Arial"/>
          <w:color w:val="000000"/>
        </w:rPr>
        <w:softHyphen/>
        <w:t>ре</w:t>
      </w:r>
      <w:r>
        <w:rPr>
          <w:rFonts w:ascii="Georgia" w:hAnsi="Georgia" w:cs="Arial"/>
          <w:color w:val="000000"/>
        </w:rPr>
        <w:softHyphen/>
        <w:t>го</w:t>
      </w:r>
      <w:r>
        <w:rPr>
          <w:rFonts w:ascii="Georgia" w:hAnsi="Georgia" w:cs="Arial"/>
          <w:color w:val="000000"/>
        </w:rPr>
        <w:softHyphen/>
        <w:t>во</w:t>
      </w:r>
      <w:r>
        <w:rPr>
          <w:rFonts w:ascii="Georgia" w:hAnsi="Georgia" w:cs="Arial"/>
          <w:color w:val="000000"/>
        </w:rPr>
        <w:softHyphen/>
        <w:t>ры, в дан</w:t>
      </w:r>
      <w:r>
        <w:rPr>
          <w:rFonts w:ascii="Georgia" w:hAnsi="Georgia" w:cs="Arial"/>
          <w:color w:val="000000"/>
        </w:rPr>
        <w:softHyphen/>
        <w:t>ном слу</w:t>
      </w:r>
      <w:r>
        <w:rPr>
          <w:rFonts w:ascii="Georgia" w:hAnsi="Georgia" w:cs="Arial"/>
          <w:color w:val="000000"/>
        </w:rPr>
        <w:softHyphen/>
        <w:t>чае по во</w:t>
      </w:r>
      <w:r>
        <w:rPr>
          <w:rFonts w:ascii="Georgia" w:hAnsi="Georgia" w:cs="Arial"/>
          <w:color w:val="000000"/>
        </w:rPr>
        <w:softHyphen/>
        <w:t>про</w:t>
      </w:r>
      <w:r>
        <w:rPr>
          <w:rFonts w:ascii="Georgia" w:hAnsi="Georgia" w:cs="Arial"/>
          <w:color w:val="000000"/>
        </w:rPr>
        <w:softHyphen/>
        <w:t>су из</w:t>
      </w:r>
      <w:r>
        <w:rPr>
          <w:rFonts w:ascii="Georgia" w:hAnsi="Georgia" w:cs="Arial"/>
          <w:color w:val="000000"/>
        </w:rPr>
        <w:softHyphen/>
        <w:t>ме</w:t>
      </w:r>
      <w:r>
        <w:rPr>
          <w:rFonts w:ascii="Georgia" w:hAnsi="Georgia" w:cs="Arial"/>
          <w:color w:val="000000"/>
        </w:rPr>
        <w:softHyphen/>
        <w:t>не</w:t>
      </w:r>
      <w:r>
        <w:rPr>
          <w:rFonts w:ascii="Georgia" w:hAnsi="Georgia" w:cs="Arial"/>
          <w:color w:val="000000"/>
        </w:rPr>
        <w:softHyphen/>
        <w:t>ния опре</w:t>
      </w:r>
      <w:r>
        <w:rPr>
          <w:rFonts w:ascii="Georgia" w:hAnsi="Georgia" w:cs="Arial"/>
          <w:color w:val="000000"/>
        </w:rPr>
        <w:softHyphen/>
        <w:t>де</w:t>
      </w:r>
      <w:r>
        <w:rPr>
          <w:rFonts w:ascii="Georgia" w:hAnsi="Georgia" w:cs="Arial"/>
          <w:color w:val="000000"/>
        </w:rPr>
        <w:softHyphen/>
        <w:t>лен</w:t>
      </w:r>
      <w:r>
        <w:rPr>
          <w:rFonts w:ascii="Georgia" w:hAnsi="Georgia" w:cs="Arial"/>
          <w:color w:val="000000"/>
        </w:rPr>
        <w:softHyphen/>
        <w:t>ных усло</w:t>
      </w:r>
      <w:r>
        <w:rPr>
          <w:rFonts w:ascii="Georgia" w:hAnsi="Georgia" w:cs="Arial"/>
          <w:color w:val="000000"/>
        </w:rPr>
        <w:softHyphen/>
        <w:t>вий до</w:t>
      </w:r>
      <w:r>
        <w:rPr>
          <w:rFonts w:ascii="Georgia" w:hAnsi="Georgia" w:cs="Arial"/>
          <w:color w:val="000000"/>
        </w:rPr>
        <w:softHyphen/>
        <w:t>го</w:t>
      </w:r>
      <w:r>
        <w:rPr>
          <w:rFonts w:ascii="Georgia" w:hAnsi="Georgia" w:cs="Arial"/>
          <w:color w:val="000000"/>
        </w:rPr>
        <w:softHyphen/>
        <w:t>во</w:t>
      </w:r>
      <w:r>
        <w:rPr>
          <w:rFonts w:ascii="Georgia" w:hAnsi="Georgia" w:cs="Arial"/>
          <w:color w:val="000000"/>
        </w:rPr>
        <w:softHyphen/>
        <w:t>ра или до</w:t>
      </w:r>
      <w:r>
        <w:rPr>
          <w:rFonts w:ascii="Georgia" w:hAnsi="Georgia" w:cs="Arial"/>
          <w:color w:val="000000"/>
        </w:rPr>
        <w:softHyphen/>
        <w:t>пол</w:t>
      </w:r>
      <w:r>
        <w:rPr>
          <w:rFonts w:ascii="Georgia" w:hAnsi="Georgia" w:cs="Arial"/>
          <w:color w:val="000000"/>
        </w:rPr>
        <w:softHyphen/>
        <w:t>не</w:t>
      </w:r>
      <w:r>
        <w:rPr>
          <w:rFonts w:ascii="Georgia" w:hAnsi="Georgia" w:cs="Arial"/>
          <w:color w:val="000000"/>
        </w:rPr>
        <w:softHyphen/>
        <w:t>ния до</w:t>
      </w:r>
      <w:r>
        <w:rPr>
          <w:rFonts w:ascii="Georgia" w:hAnsi="Georgia" w:cs="Arial"/>
          <w:color w:val="000000"/>
        </w:rPr>
        <w:softHyphen/>
        <w:t>го</w:t>
      </w:r>
      <w:r>
        <w:rPr>
          <w:rFonts w:ascii="Georgia" w:hAnsi="Georgia" w:cs="Arial"/>
          <w:color w:val="000000"/>
        </w:rPr>
        <w:softHyphen/>
        <w:t>во</w:t>
      </w:r>
      <w:r>
        <w:rPr>
          <w:rFonts w:ascii="Georgia" w:hAnsi="Georgia" w:cs="Arial"/>
          <w:color w:val="000000"/>
        </w:rPr>
        <w:softHyphen/>
        <w:t>ра но</w:t>
      </w:r>
      <w:r>
        <w:rPr>
          <w:rFonts w:ascii="Georgia" w:hAnsi="Georgia" w:cs="Arial"/>
          <w:color w:val="000000"/>
        </w:rPr>
        <w:softHyphen/>
        <w:t>вы</w:t>
      </w:r>
      <w:r>
        <w:rPr>
          <w:rFonts w:ascii="Georgia" w:hAnsi="Georgia" w:cs="Arial"/>
          <w:color w:val="000000"/>
        </w:rPr>
        <w:softHyphen/>
        <w:t>ми по</w:t>
      </w:r>
      <w:r>
        <w:rPr>
          <w:rFonts w:ascii="Georgia" w:hAnsi="Georgia" w:cs="Arial"/>
          <w:color w:val="000000"/>
        </w:rPr>
        <w:softHyphen/>
        <w:t>ло</w:t>
      </w:r>
      <w:r>
        <w:rPr>
          <w:rFonts w:ascii="Georgia" w:hAnsi="Georgia" w:cs="Arial"/>
          <w:color w:val="000000"/>
        </w:rPr>
        <w:softHyphen/>
        <w:t>же</w:t>
      </w:r>
      <w:r>
        <w:rPr>
          <w:rFonts w:ascii="Georgia" w:hAnsi="Georgia" w:cs="Arial"/>
          <w:color w:val="000000"/>
        </w:rPr>
        <w:softHyphen/>
        <w:t>ни</w:t>
      </w:r>
      <w:r>
        <w:rPr>
          <w:rFonts w:ascii="Georgia" w:hAnsi="Georgia" w:cs="Arial"/>
          <w:color w:val="000000"/>
        </w:rPr>
        <w:softHyphen/>
        <w:t>я</w:t>
      </w:r>
      <w:r>
        <w:rPr>
          <w:rFonts w:ascii="Georgia" w:hAnsi="Georgia" w:cs="Arial"/>
          <w:color w:val="000000"/>
        </w:rPr>
        <w:softHyphen/>
        <w:t>ми.</w:t>
      </w:r>
    </w:p>
    <w:p w:rsidR="00BE1D81" w:rsidRDefault="00BE1D81" w:rsidP="00BE1D81">
      <w:pPr>
        <w:numPr>
          <w:ilvl w:val="0"/>
          <w:numId w:val="4"/>
        </w:numPr>
        <w:spacing w:after="0" w:line="336" w:lineRule="atLeast"/>
        <w:ind w:left="0"/>
        <w:textAlignment w:val="baseline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lastRenderedPageBreak/>
        <w:t>Вто</w:t>
      </w:r>
      <w:r>
        <w:rPr>
          <w:rFonts w:ascii="Georgia" w:hAnsi="Georgia" w:cs="Arial"/>
          <w:color w:val="000000"/>
        </w:rPr>
        <w:softHyphen/>
        <w:t>рая сто</w:t>
      </w:r>
      <w:r>
        <w:rPr>
          <w:rFonts w:ascii="Georgia" w:hAnsi="Georgia" w:cs="Arial"/>
          <w:color w:val="000000"/>
        </w:rPr>
        <w:softHyphen/>
        <w:t>ро</w:t>
      </w:r>
      <w:r>
        <w:rPr>
          <w:rFonts w:ascii="Georgia" w:hAnsi="Georgia" w:cs="Arial"/>
          <w:color w:val="000000"/>
        </w:rPr>
        <w:softHyphen/>
        <w:t>на в се</w:t>
      </w:r>
      <w:r>
        <w:rPr>
          <w:rFonts w:ascii="Georgia" w:hAnsi="Georgia" w:cs="Arial"/>
          <w:color w:val="000000"/>
        </w:rPr>
        <w:softHyphen/>
        <w:t>ми</w:t>
      </w:r>
      <w:r>
        <w:rPr>
          <w:rFonts w:ascii="Georgia" w:hAnsi="Georgia" w:cs="Arial"/>
          <w:color w:val="000000"/>
        </w:rPr>
        <w:softHyphen/>
        <w:t>днев</w:t>
      </w:r>
      <w:r>
        <w:rPr>
          <w:rFonts w:ascii="Georgia" w:hAnsi="Georgia" w:cs="Arial"/>
          <w:color w:val="000000"/>
        </w:rPr>
        <w:softHyphen/>
        <w:t>ный срок с мо</w:t>
      </w:r>
      <w:r>
        <w:rPr>
          <w:rFonts w:ascii="Georgia" w:hAnsi="Georgia" w:cs="Arial"/>
          <w:color w:val="000000"/>
        </w:rPr>
        <w:softHyphen/>
        <w:t>мен</w:t>
      </w:r>
      <w:r>
        <w:rPr>
          <w:rFonts w:ascii="Georgia" w:hAnsi="Georgia" w:cs="Arial"/>
          <w:color w:val="000000"/>
        </w:rPr>
        <w:softHyphen/>
        <w:t>та по</w:t>
      </w:r>
      <w:r>
        <w:rPr>
          <w:rFonts w:ascii="Georgia" w:hAnsi="Georgia" w:cs="Arial"/>
          <w:color w:val="000000"/>
        </w:rPr>
        <w:softHyphen/>
        <w:t>лу</w:t>
      </w:r>
      <w:r>
        <w:rPr>
          <w:rFonts w:ascii="Georgia" w:hAnsi="Georgia" w:cs="Arial"/>
          <w:color w:val="000000"/>
        </w:rPr>
        <w:softHyphen/>
        <w:t>че</w:t>
      </w:r>
      <w:r>
        <w:rPr>
          <w:rFonts w:ascii="Georgia" w:hAnsi="Georgia" w:cs="Arial"/>
          <w:color w:val="000000"/>
        </w:rPr>
        <w:softHyphen/>
        <w:t>ния пись</w:t>
      </w:r>
      <w:r>
        <w:rPr>
          <w:rFonts w:ascii="Georgia" w:hAnsi="Georgia" w:cs="Arial"/>
          <w:color w:val="000000"/>
        </w:rPr>
        <w:softHyphen/>
        <w:t>ма на</w:t>
      </w:r>
      <w:r>
        <w:rPr>
          <w:rFonts w:ascii="Georgia" w:hAnsi="Georgia" w:cs="Arial"/>
          <w:color w:val="000000"/>
        </w:rPr>
        <w:softHyphen/>
        <w:t>прав</w:t>
      </w:r>
      <w:r>
        <w:rPr>
          <w:rFonts w:ascii="Georgia" w:hAnsi="Georgia" w:cs="Arial"/>
          <w:color w:val="000000"/>
        </w:rPr>
        <w:softHyphen/>
        <w:t>ля</w:t>
      </w:r>
      <w:r>
        <w:rPr>
          <w:rFonts w:ascii="Georgia" w:hAnsi="Georgia" w:cs="Arial"/>
          <w:color w:val="000000"/>
        </w:rPr>
        <w:softHyphen/>
        <w:t>ет ини</w:t>
      </w:r>
      <w:r>
        <w:rPr>
          <w:rFonts w:ascii="Georgia" w:hAnsi="Georgia" w:cs="Arial"/>
          <w:color w:val="000000"/>
        </w:rPr>
        <w:softHyphen/>
        <w:t>ци</w:t>
      </w:r>
      <w:r>
        <w:rPr>
          <w:rFonts w:ascii="Georgia" w:hAnsi="Georgia" w:cs="Arial"/>
          <w:color w:val="000000"/>
        </w:rPr>
        <w:softHyphen/>
        <w:t>а</w:t>
      </w:r>
      <w:r>
        <w:rPr>
          <w:rFonts w:ascii="Georgia" w:hAnsi="Georgia" w:cs="Arial"/>
          <w:color w:val="000000"/>
        </w:rPr>
        <w:softHyphen/>
        <w:t>то</w:t>
      </w:r>
      <w:r>
        <w:rPr>
          <w:rFonts w:ascii="Georgia" w:hAnsi="Georgia" w:cs="Arial"/>
          <w:color w:val="000000"/>
        </w:rPr>
        <w:softHyphen/>
        <w:t>ру ответ с ука</w:t>
      </w:r>
      <w:r>
        <w:rPr>
          <w:rFonts w:ascii="Georgia" w:hAnsi="Georgia" w:cs="Arial"/>
          <w:color w:val="000000"/>
        </w:rPr>
        <w:softHyphen/>
        <w:t>за</w:t>
      </w:r>
      <w:r>
        <w:rPr>
          <w:rFonts w:ascii="Georgia" w:hAnsi="Georgia" w:cs="Arial"/>
          <w:color w:val="000000"/>
        </w:rPr>
        <w:softHyphen/>
        <w:t>ни</w:t>
      </w:r>
      <w:r>
        <w:rPr>
          <w:rFonts w:ascii="Georgia" w:hAnsi="Georgia" w:cs="Arial"/>
          <w:color w:val="000000"/>
        </w:rPr>
        <w:softHyphen/>
        <w:t>ем своих пред</w:t>
      </w:r>
      <w:r>
        <w:rPr>
          <w:rFonts w:ascii="Georgia" w:hAnsi="Georgia" w:cs="Arial"/>
          <w:color w:val="000000"/>
        </w:rPr>
        <w:softHyphen/>
        <w:t>ста</w:t>
      </w:r>
      <w:r>
        <w:rPr>
          <w:rFonts w:ascii="Georgia" w:hAnsi="Georgia" w:cs="Arial"/>
          <w:color w:val="000000"/>
        </w:rPr>
        <w:softHyphen/>
        <w:t>ви</w:t>
      </w:r>
      <w:r>
        <w:rPr>
          <w:rFonts w:ascii="Georgia" w:hAnsi="Georgia" w:cs="Arial"/>
          <w:color w:val="000000"/>
        </w:rPr>
        <w:softHyphen/>
        <w:t>те</w:t>
      </w:r>
      <w:r>
        <w:rPr>
          <w:rFonts w:ascii="Georgia" w:hAnsi="Georgia" w:cs="Arial"/>
          <w:color w:val="000000"/>
        </w:rPr>
        <w:softHyphen/>
        <w:t>лей — участ</w:t>
      </w:r>
      <w:r>
        <w:rPr>
          <w:rFonts w:ascii="Georgia" w:hAnsi="Georgia" w:cs="Arial"/>
          <w:color w:val="000000"/>
        </w:rPr>
        <w:softHyphen/>
        <w:t>ни</w:t>
      </w:r>
      <w:r>
        <w:rPr>
          <w:rFonts w:ascii="Georgia" w:hAnsi="Georgia" w:cs="Arial"/>
          <w:color w:val="000000"/>
        </w:rPr>
        <w:softHyphen/>
        <w:t>ков пе</w:t>
      </w:r>
      <w:r>
        <w:rPr>
          <w:rFonts w:ascii="Georgia" w:hAnsi="Georgia" w:cs="Arial"/>
          <w:color w:val="000000"/>
        </w:rPr>
        <w:softHyphen/>
        <w:t>ре</w:t>
      </w:r>
      <w:r>
        <w:rPr>
          <w:rFonts w:ascii="Georgia" w:hAnsi="Georgia" w:cs="Arial"/>
          <w:color w:val="000000"/>
        </w:rPr>
        <w:softHyphen/>
        <w:t>го</w:t>
      </w:r>
      <w:r>
        <w:rPr>
          <w:rFonts w:ascii="Georgia" w:hAnsi="Georgia" w:cs="Arial"/>
          <w:color w:val="000000"/>
        </w:rPr>
        <w:softHyphen/>
        <w:t>во</w:t>
      </w:r>
      <w:r>
        <w:rPr>
          <w:rFonts w:ascii="Georgia" w:hAnsi="Georgia" w:cs="Arial"/>
          <w:color w:val="000000"/>
        </w:rPr>
        <w:softHyphen/>
        <w:t>ров.</w:t>
      </w:r>
    </w:p>
    <w:p w:rsidR="00BE1D81" w:rsidRDefault="00BE1D81" w:rsidP="00BE1D81">
      <w:pPr>
        <w:numPr>
          <w:ilvl w:val="0"/>
          <w:numId w:val="4"/>
        </w:numPr>
        <w:spacing w:after="0" w:line="336" w:lineRule="atLeast"/>
        <w:ind w:left="0"/>
        <w:textAlignment w:val="baseline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Ра</w:t>
      </w:r>
      <w:r>
        <w:rPr>
          <w:rFonts w:ascii="Georgia" w:hAnsi="Georgia" w:cs="Arial"/>
          <w:color w:val="000000"/>
        </w:rPr>
        <w:softHyphen/>
        <w:t>бо</w:t>
      </w:r>
      <w:r>
        <w:rPr>
          <w:rFonts w:ascii="Georgia" w:hAnsi="Georgia" w:cs="Arial"/>
          <w:color w:val="000000"/>
        </w:rPr>
        <w:softHyphen/>
        <w:t>то</w:t>
      </w:r>
      <w:r>
        <w:rPr>
          <w:rFonts w:ascii="Georgia" w:hAnsi="Georgia" w:cs="Arial"/>
          <w:color w:val="000000"/>
        </w:rPr>
        <w:softHyphen/>
        <w:t>да</w:t>
      </w:r>
      <w:r>
        <w:rPr>
          <w:rFonts w:ascii="Georgia" w:hAnsi="Georgia" w:cs="Arial"/>
          <w:color w:val="000000"/>
        </w:rPr>
        <w:softHyphen/>
        <w:t>те</w:t>
      </w:r>
      <w:r>
        <w:rPr>
          <w:rFonts w:ascii="Georgia" w:hAnsi="Georgia" w:cs="Arial"/>
          <w:color w:val="000000"/>
        </w:rPr>
        <w:softHyphen/>
        <w:t>лем вы</w:t>
      </w:r>
      <w:r>
        <w:rPr>
          <w:rFonts w:ascii="Georgia" w:hAnsi="Georgia" w:cs="Arial"/>
          <w:color w:val="000000"/>
        </w:rPr>
        <w:softHyphen/>
        <w:t>но</w:t>
      </w:r>
      <w:r>
        <w:rPr>
          <w:rFonts w:ascii="Georgia" w:hAnsi="Georgia" w:cs="Arial"/>
          <w:color w:val="000000"/>
        </w:rPr>
        <w:softHyphen/>
        <w:t>сит</w:t>
      </w:r>
      <w:r>
        <w:rPr>
          <w:rFonts w:ascii="Georgia" w:hAnsi="Georgia" w:cs="Arial"/>
          <w:color w:val="000000"/>
        </w:rPr>
        <w:softHyphen/>
        <w:t>ся при</w:t>
      </w:r>
      <w:r>
        <w:rPr>
          <w:rFonts w:ascii="Georgia" w:hAnsi="Georgia" w:cs="Arial"/>
          <w:color w:val="000000"/>
        </w:rPr>
        <w:softHyphen/>
        <w:t>каз о со</w:t>
      </w:r>
      <w:r>
        <w:rPr>
          <w:rFonts w:ascii="Georgia" w:hAnsi="Georgia" w:cs="Arial"/>
          <w:color w:val="000000"/>
        </w:rPr>
        <w:softHyphen/>
        <w:t>зда</w:t>
      </w:r>
      <w:r>
        <w:rPr>
          <w:rFonts w:ascii="Georgia" w:hAnsi="Georgia" w:cs="Arial"/>
          <w:color w:val="000000"/>
        </w:rPr>
        <w:softHyphen/>
        <w:t>нии ко</w:t>
      </w:r>
      <w:r>
        <w:rPr>
          <w:rFonts w:ascii="Georgia" w:hAnsi="Georgia" w:cs="Arial"/>
          <w:color w:val="000000"/>
        </w:rPr>
        <w:softHyphen/>
        <w:t>мис</w:t>
      </w:r>
      <w:r>
        <w:rPr>
          <w:rFonts w:ascii="Georgia" w:hAnsi="Georgia" w:cs="Arial"/>
          <w:color w:val="000000"/>
        </w:rPr>
        <w:softHyphen/>
        <w:t>сии для ве</w:t>
      </w:r>
      <w:r>
        <w:rPr>
          <w:rFonts w:ascii="Georgia" w:hAnsi="Georgia" w:cs="Arial"/>
          <w:color w:val="000000"/>
        </w:rPr>
        <w:softHyphen/>
        <w:t>де</w:t>
      </w:r>
      <w:r>
        <w:rPr>
          <w:rFonts w:ascii="Georgia" w:hAnsi="Georgia" w:cs="Arial"/>
          <w:color w:val="000000"/>
        </w:rPr>
        <w:softHyphen/>
        <w:t>ния кол</w:t>
      </w:r>
      <w:r>
        <w:rPr>
          <w:rFonts w:ascii="Georgia" w:hAnsi="Georgia" w:cs="Arial"/>
          <w:color w:val="000000"/>
        </w:rPr>
        <w:softHyphen/>
        <w:t>лек</w:t>
      </w:r>
      <w:r>
        <w:rPr>
          <w:rFonts w:ascii="Georgia" w:hAnsi="Georgia" w:cs="Arial"/>
          <w:color w:val="000000"/>
        </w:rPr>
        <w:softHyphen/>
        <w:t>тив</w:t>
      </w:r>
      <w:r>
        <w:rPr>
          <w:rFonts w:ascii="Georgia" w:hAnsi="Georgia" w:cs="Arial"/>
          <w:color w:val="000000"/>
        </w:rPr>
        <w:softHyphen/>
        <w:t>ных пе</w:t>
      </w:r>
      <w:r>
        <w:rPr>
          <w:rFonts w:ascii="Georgia" w:hAnsi="Georgia" w:cs="Arial"/>
          <w:color w:val="000000"/>
        </w:rPr>
        <w:softHyphen/>
        <w:t>ре</w:t>
      </w:r>
      <w:r>
        <w:rPr>
          <w:rFonts w:ascii="Georgia" w:hAnsi="Georgia" w:cs="Arial"/>
          <w:color w:val="000000"/>
        </w:rPr>
        <w:softHyphen/>
        <w:t>го</w:t>
      </w:r>
      <w:r>
        <w:rPr>
          <w:rFonts w:ascii="Georgia" w:hAnsi="Georgia" w:cs="Arial"/>
          <w:color w:val="000000"/>
        </w:rPr>
        <w:softHyphen/>
        <w:t>во</w:t>
      </w:r>
      <w:r>
        <w:rPr>
          <w:rFonts w:ascii="Georgia" w:hAnsi="Georgia" w:cs="Arial"/>
          <w:color w:val="000000"/>
        </w:rPr>
        <w:softHyphen/>
        <w:t>ров.</w:t>
      </w:r>
    </w:p>
    <w:p w:rsidR="00BE1D81" w:rsidRDefault="00BE1D81" w:rsidP="00BE1D81">
      <w:pPr>
        <w:numPr>
          <w:ilvl w:val="0"/>
          <w:numId w:val="4"/>
        </w:numPr>
        <w:spacing w:after="0" w:line="336" w:lineRule="atLeast"/>
        <w:ind w:left="0"/>
        <w:textAlignment w:val="baseline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Под</w:t>
      </w:r>
      <w:r>
        <w:rPr>
          <w:rFonts w:ascii="Georgia" w:hAnsi="Georgia" w:cs="Arial"/>
          <w:color w:val="000000"/>
        </w:rPr>
        <w:softHyphen/>
        <w:t>го</w:t>
      </w:r>
      <w:r>
        <w:rPr>
          <w:rFonts w:ascii="Georgia" w:hAnsi="Georgia" w:cs="Arial"/>
          <w:color w:val="000000"/>
        </w:rPr>
        <w:softHyphen/>
        <w:t>тав</w:t>
      </w:r>
      <w:r>
        <w:rPr>
          <w:rFonts w:ascii="Georgia" w:hAnsi="Georgia" w:cs="Arial"/>
          <w:color w:val="000000"/>
        </w:rPr>
        <w:softHyphen/>
        <w:t>ли</w:t>
      </w:r>
      <w:r>
        <w:rPr>
          <w:rFonts w:ascii="Georgia" w:hAnsi="Georgia" w:cs="Arial"/>
          <w:color w:val="000000"/>
        </w:rPr>
        <w:softHyphen/>
        <w:t>ва</w:t>
      </w:r>
      <w:r>
        <w:rPr>
          <w:rFonts w:ascii="Georgia" w:hAnsi="Georgia" w:cs="Arial"/>
          <w:color w:val="000000"/>
        </w:rPr>
        <w:softHyphen/>
        <w:t>ет</w:t>
      </w:r>
      <w:r>
        <w:rPr>
          <w:rFonts w:ascii="Georgia" w:hAnsi="Georgia" w:cs="Arial"/>
          <w:color w:val="000000"/>
        </w:rPr>
        <w:softHyphen/>
        <w:t>ся про</w:t>
      </w:r>
      <w:r>
        <w:rPr>
          <w:rFonts w:ascii="Georgia" w:hAnsi="Georgia" w:cs="Arial"/>
          <w:color w:val="000000"/>
        </w:rPr>
        <w:softHyphen/>
        <w:t>ект из</w:t>
      </w:r>
      <w:r>
        <w:rPr>
          <w:rFonts w:ascii="Georgia" w:hAnsi="Georgia" w:cs="Arial"/>
          <w:color w:val="000000"/>
        </w:rPr>
        <w:softHyphen/>
        <w:t>ме</w:t>
      </w:r>
      <w:r>
        <w:rPr>
          <w:rFonts w:ascii="Georgia" w:hAnsi="Georgia" w:cs="Arial"/>
          <w:color w:val="000000"/>
        </w:rPr>
        <w:softHyphen/>
        <w:t>не</w:t>
      </w:r>
      <w:r>
        <w:rPr>
          <w:rFonts w:ascii="Georgia" w:hAnsi="Georgia" w:cs="Arial"/>
          <w:color w:val="000000"/>
        </w:rPr>
        <w:softHyphen/>
        <w:t>ний и до</w:t>
      </w:r>
      <w:r>
        <w:rPr>
          <w:rFonts w:ascii="Georgia" w:hAnsi="Georgia" w:cs="Arial"/>
          <w:color w:val="000000"/>
        </w:rPr>
        <w:softHyphen/>
        <w:t>пол</w:t>
      </w:r>
      <w:r>
        <w:rPr>
          <w:rFonts w:ascii="Georgia" w:hAnsi="Georgia" w:cs="Arial"/>
          <w:color w:val="000000"/>
        </w:rPr>
        <w:softHyphen/>
        <w:t>не</w:t>
      </w:r>
      <w:r>
        <w:rPr>
          <w:rFonts w:ascii="Georgia" w:hAnsi="Georgia" w:cs="Arial"/>
          <w:color w:val="000000"/>
        </w:rPr>
        <w:softHyphen/>
        <w:t>ний кол</w:t>
      </w:r>
      <w:proofErr w:type="gramStart"/>
      <w:r w:rsidR="005C0A67">
        <w:rPr>
          <w:rFonts w:ascii="Georgia" w:hAnsi="Georgia" w:cs="Arial"/>
          <w:color w:val="000000"/>
        </w:rPr>
        <w:t>.</w:t>
      </w:r>
      <w:proofErr w:type="gramEnd"/>
      <w:r w:rsidR="005C0A67">
        <w:rPr>
          <w:rFonts w:ascii="Georgia" w:hAnsi="Georgia" w:cs="Arial"/>
          <w:color w:val="000000"/>
        </w:rPr>
        <w:t xml:space="preserve"> </w:t>
      </w:r>
      <w:r>
        <w:rPr>
          <w:rFonts w:ascii="Georgia" w:hAnsi="Georgia" w:cs="Arial"/>
          <w:color w:val="000000"/>
        </w:rPr>
        <w:softHyphen/>
      </w:r>
      <w:proofErr w:type="gramStart"/>
      <w:r>
        <w:rPr>
          <w:rFonts w:ascii="Georgia" w:hAnsi="Georgia" w:cs="Arial"/>
          <w:color w:val="000000"/>
        </w:rPr>
        <w:t>д</w:t>
      </w:r>
      <w:proofErr w:type="gramEnd"/>
      <w:r>
        <w:rPr>
          <w:rFonts w:ascii="Georgia" w:hAnsi="Georgia" w:cs="Arial"/>
          <w:color w:val="000000"/>
        </w:rPr>
        <w:t>о</w:t>
      </w:r>
      <w:r>
        <w:rPr>
          <w:rFonts w:ascii="Georgia" w:hAnsi="Georgia" w:cs="Arial"/>
          <w:color w:val="000000"/>
        </w:rPr>
        <w:softHyphen/>
        <w:t>го</w:t>
      </w:r>
      <w:r>
        <w:rPr>
          <w:rFonts w:ascii="Georgia" w:hAnsi="Georgia" w:cs="Arial"/>
          <w:color w:val="000000"/>
        </w:rPr>
        <w:softHyphen/>
        <w:t>во</w:t>
      </w:r>
      <w:r>
        <w:rPr>
          <w:rFonts w:ascii="Georgia" w:hAnsi="Georgia" w:cs="Arial"/>
          <w:color w:val="000000"/>
        </w:rPr>
        <w:softHyphen/>
        <w:t>ра, ко</w:t>
      </w:r>
      <w:r>
        <w:rPr>
          <w:rFonts w:ascii="Georgia" w:hAnsi="Georgia" w:cs="Arial"/>
          <w:color w:val="000000"/>
        </w:rPr>
        <w:softHyphen/>
        <w:t>то</w:t>
      </w:r>
      <w:r>
        <w:rPr>
          <w:rFonts w:ascii="Georgia" w:hAnsi="Georgia" w:cs="Arial"/>
          <w:color w:val="000000"/>
        </w:rPr>
        <w:softHyphen/>
        <w:t>рый об</w:t>
      </w:r>
      <w:r>
        <w:rPr>
          <w:rFonts w:ascii="Georgia" w:hAnsi="Georgia" w:cs="Arial"/>
          <w:color w:val="000000"/>
        </w:rPr>
        <w:softHyphen/>
        <w:t>суж</w:t>
      </w:r>
      <w:r>
        <w:rPr>
          <w:rFonts w:ascii="Georgia" w:hAnsi="Georgia" w:cs="Arial"/>
          <w:color w:val="000000"/>
        </w:rPr>
        <w:softHyphen/>
        <w:t>да</w:t>
      </w:r>
      <w:r>
        <w:rPr>
          <w:rFonts w:ascii="Georgia" w:hAnsi="Georgia" w:cs="Arial"/>
          <w:color w:val="000000"/>
        </w:rPr>
        <w:softHyphen/>
        <w:t>ет</w:t>
      </w:r>
      <w:r>
        <w:rPr>
          <w:rFonts w:ascii="Georgia" w:hAnsi="Georgia" w:cs="Arial"/>
          <w:color w:val="000000"/>
        </w:rPr>
        <w:softHyphen/>
        <w:t>ся всем тру</w:t>
      </w:r>
      <w:r>
        <w:rPr>
          <w:rFonts w:ascii="Georgia" w:hAnsi="Georgia" w:cs="Arial"/>
          <w:color w:val="000000"/>
        </w:rPr>
        <w:softHyphen/>
        <w:t>до</w:t>
      </w:r>
      <w:r>
        <w:rPr>
          <w:rFonts w:ascii="Georgia" w:hAnsi="Georgia" w:cs="Arial"/>
          <w:color w:val="000000"/>
        </w:rPr>
        <w:softHyphen/>
        <w:t>вым кол</w:t>
      </w:r>
      <w:r>
        <w:rPr>
          <w:rFonts w:ascii="Georgia" w:hAnsi="Georgia" w:cs="Arial"/>
          <w:color w:val="000000"/>
        </w:rPr>
        <w:softHyphen/>
        <w:t>лек</w:t>
      </w:r>
      <w:r>
        <w:rPr>
          <w:rFonts w:ascii="Georgia" w:hAnsi="Georgia" w:cs="Arial"/>
          <w:color w:val="000000"/>
        </w:rPr>
        <w:softHyphen/>
        <w:t>ти</w:t>
      </w:r>
      <w:r>
        <w:rPr>
          <w:rFonts w:ascii="Georgia" w:hAnsi="Georgia" w:cs="Arial"/>
          <w:color w:val="000000"/>
        </w:rPr>
        <w:softHyphen/>
        <w:t>вом. Срок ве</w:t>
      </w:r>
      <w:r>
        <w:rPr>
          <w:rFonts w:ascii="Georgia" w:hAnsi="Georgia" w:cs="Arial"/>
          <w:color w:val="000000"/>
        </w:rPr>
        <w:softHyphen/>
        <w:t>де</w:t>
      </w:r>
      <w:r>
        <w:rPr>
          <w:rFonts w:ascii="Georgia" w:hAnsi="Georgia" w:cs="Arial"/>
          <w:color w:val="000000"/>
        </w:rPr>
        <w:softHyphen/>
        <w:t>ния пе</w:t>
      </w:r>
      <w:r>
        <w:rPr>
          <w:rFonts w:ascii="Georgia" w:hAnsi="Georgia" w:cs="Arial"/>
          <w:color w:val="000000"/>
        </w:rPr>
        <w:softHyphen/>
        <w:t>ре</w:t>
      </w:r>
      <w:r>
        <w:rPr>
          <w:rFonts w:ascii="Georgia" w:hAnsi="Georgia" w:cs="Arial"/>
          <w:color w:val="000000"/>
        </w:rPr>
        <w:softHyphen/>
        <w:t>го</w:t>
      </w:r>
      <w:r>
        <w:rPr>
          <w:rFonts w:ascii="Georgia" w:hAnsi="Georgia" w:cs="Arial"/>
          <w:color w:val="000000"/>
        </w:rPr>
        <w:softHyphen/>
        <w:t>во</w:t>
      </w:r>
      <w:r>
        <w:rPr>
          <w:rFonts w:ascii="Georgia" w:hAnsi="Georgia" w:cs="Arial"/>
          <w:color w:val="000000"/>
        </w:rPr>
        <w:softHyphen/>
        <w:t>ров не дол</w:t>
      </w:r>
      <w:r>
        <w:rPr>
          <w:rFonts w:ascii="Georgia" w:hAnsi="Georgia" w:cs="Arial"/>
          <w:color w:val="000000"/>
        </w:rPr>
        <w:softHyphen/>
        <w:t>жен пре</w:t>
      </w:r>
      <w:r>
        <w:rPr>
          <w:rFonts w:ascii="Georgia" w:hAnsi="Georgia" w:cs="Arial"/>
          <w:color w:val="000000"/>
        </w:rPr>
        <w:softHyphen/>
        <w:t>вы</w:t>
      </w:r>
      <w:r>
        <w:rPr>
          <w:rFonts w:ascii="Georgia" w:hAnsi="Georgia" w:cs="Arial"/>
          <w:color w:val="000000"/>
        </w:rPr>
        <w:softHyphen/>
        <w:t>шать трех ме</w:t>
      </w:r>
      <w:r>
        <w:rPr>
          <w:rFonts w:ascii="Georgia" w:hAnsi="Georgia" w:cs="Arial"/>
          <w:color w:val="000000"/>
        </w:rPr>
        <w:softHyphen/>
        <w:t>ся</w:t>
      </w:r>
      <w:r>
        <w:rPr>
          <w:rFonts w:ascii="Georgia" w:hAnsi="Georgia" w:cs="Arial"/>
          <w:color w:val="000000"/>
        </w:rPr>
        <w:softHyphen/>
        <w:t>цев.</w:t>
      </w:r>
    </w:p>
    <w:p w:rsidR="00BE1D81" w:rsidRDefault="00BE1D81" w:rsidP="00BE1D81">
      <w:pPr>
        <w:numPr>
          <w:ilvl w:val="0"/>
          <w:numId w:val="4"/>
        </w:numPr>
        <w:spacing w:after="0" w:line="336" w:lineRule="atLeast"/>
        <w:ind w:left="0"/>
        <w:textAlignment w:val="baseline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После этого из</w:t>
      </w:r>
      <w:r>
        <w:rPr>
          <w:rFonts w:ascii="Georgia" w:hAnsi="Georgia" w:cs="Arial"/>
          <w:color w:val="000000"/>
        </w:rPr>
        <w:softHyphen/>
        <w:t>ме</w:t>
      </w:r>
      <w:r>
        <w:rPr>
          <w:rFonts w:ascii="Georgia" w:hAnsi="Georgia" w:cs="Arial"/>
          <w:color w:val="000000"/>
        </w:rPr>
        <w:softHyphen/>
        <w:t>не</w:t>
      </w:r>
      <w:r>
        <w:rPr>
          <w:rFonts w:ascii="Georgia" w:hAnsi="Georgia" w:cs="Arial"/>
          <w:color w:val="000000"/>
        </w:rPr>
        <w:softHyphen/>
        <w:t>ния вно</w:t>
      </w:r>
      <w:r>
        <w:rPr>
          <w:rFonts w:ascii="Georgia" w:hAnsi="Georgia" w:cs="Arial"/>
          <w:color w:val="000000"/>
        </w:rPr>
        <w:softHyphen/>
        <w:t>сят</w:t>
      </w:r>
      <w:r>
        <w:rPr>
          <w:rFonts w:ascii="Georgia" w:hAnsi="Georgia" w:cs="Arial"/>
          <w:color w:val="000000"/>
        </w:rPr>
        <w:softHyphen/>
        <w:t>ся в до</w:t>
      </w:r>
      <w:r>
        <w:rPr>
          <w:rFonts w:ascii="Georgia" w:hAnsi="Georgia" w:cs="Arial"/>
          <w:color w:val="000000"/>
        </w:rPr>
        <w:softHyphen/>
        <w:t>го</w:t>
      </w:r>
      <w:r>
        <w:rPr>
          <w:rFonts w:ascii="Georgia" w:hAnsi="Georgia" w:cs="Arial"/>
          <w:color w:val="000000"/>
        </w:rPr>
        <w:softHyphen/>
        <w:t>вор и утвер</w:t>
      </w:r>
      <w:r>
        <w:rPr>
          <w:rFonts w:ascii="Georgia" w:hAnsi="Georgia" w:cs="Arial"/>
          <w:color w:val="000000"/>
        </w:rPr>
        <w:softHyphen/>
        <w:t>жда</w:t>
      </w:r>
      <w:r>
        <w:rPr>
          <w:rFonts w:ascii="Georgia" w:hAnsi="Georgia" w:cs="Arial"/>
          <w:color w:val="000000"/>
        </w:rPr>
        <w:softHyphen/>
        <w:t>ют</w:t>
      </w:r>
      <w:r>
        <w:rPr>
          <w:rFonts w:ascii="Georgia" w:hAnsi="Georgia" w:cs="Arial"/>
          <w:color w:val="000000"/>
        </w:rPr>
        <w:softHyphen/>
        <w:t>ся при</w:t>
      </w:r>
      <w:r>
        <w:rPr>
          <w:rFonts w:ascii="Georgia" w:hAnsi="Georgia" w:cs="Arial"/>
          <w:color w:val="000000"/>
        </w:rPr>
        <w:softHyphen/>
        <w:t>ка</w:t>
      </w:r>
      <w:r>
        <w:rPr>
          <w:rFonts w:ascii="Georgia" w:hAnsi="Georgia" w:cs="Arial"/>
          <w:color w:val="000000"/>
        </w:rPr>
        <w:softHyphen/>
        <w:t>зом ра</w:t>
      </w:r>
      <w:r>
        <w:rPr>
          <w:rFonts w:ascii="Georgia" w:hAnsi="Georgia" w:cs="Arial"/>
          <w:color w:val="000000"/>
        </w:rPr>
        <w:softHyphen/>
        <w:t>бо</w:t>
      </w:r>
      <w:r>
        <w:rPr>
          <w:rFonts w:ascii="Georgia" w:hAnsi="Georgia" w:cs="Arial"/>
          <w:color w:val="000000"/>
        </w:rPr>
        <w:softHyphen/>
        <w:t>то</w:t>
      </w:r>
      <w:r>
        <w:rPr>
          <w:rFonts w:ascii="Georgia" w:hAnsi="Georgia" w:cs="Arial"/>
          <w:color w:val="000000"/>
        </w:rPr>
        <w:softHyphen/>
        <w:t>да</w:t>
      </w:r>
      <w:r>
        <w:rPr>
          <w:rFonts w:ascii="Georgia" w:hAnsi="Georgia" w:cs="Arial"/>
          <w:color w:val="000000"/>
        </w:rPr>
        <w:softHyphen/>
        <w:t>те</w:t>
      </w:r>
      <w:r>
        <w:rPr>
          <w:rFonts w:ascii="Georgia" w:hAnsi="Georgia" w:cs="Arial"/>
          <w:color w:val="000000"/>
        </w:rPr>
        <w:softHyphen/>
        <w:t>ля. Под</w:t>
      </w:r>
      <w:r>
        <w:rPr>
          <w:rFonts w:ascii="Georgia" w:hAnsi="Georgia" w:cs="Arial"/>
          <w:color w:val="000000"/>
        </w:rPr>
        <w:softHyphen/>
        <w:t>пи</w:t>
      </w:r>
      <w:r>
        <w:rPr>
          <w:rFonts w:ascii="Georgia" w:hAnsi="Georgia" w:cs="Arial"/>
          <w:color w:val="000000"/>
        </w:rPr>
        <w:softHyphen/>
        <w:t>си в при</w:t>
      </w:r>
      <w:r>
        <w:rPr>
          <w:rFonts w:ascii="Georgia" w:hAnsi="Georgia" w:cs="Arial"/>
          <w:color w:val="000000"/>
        </w:rPr>
        <w:softHyphen/>
        <w:t>ка</w:t>
      </w:r>
      <w:r>
        <w:rPr>
          <w:rFonts w:ascii="Georgia" w:hAnsi="Georgia" w:cs="Arial"/>
          <w:color w:val="000000"/>
        </w:rPr>
        <w:softHyphen/>
        <w:t>зе про</w:t>
      </w:r>
      <w:r>
        <w:rPr>
          <w:rFonts w:ascii="Georgia" w:hAnsi="Georgia" w:cs="Arial"/>
          <w:color w:val="000000"/>
        </w:rPr>
        <w:softHyphen/>
        <w:t>став</w:t>
      </w:r>
      <w:r>
        <w:rPr>
          <w:rFonts w:ascii="Georgia" w:hAnsi="Georgia" w:cs="Arial"/>
          <w:color w:val="000000"/>
        </w:rPr>
        <w:softHyphen/>
        <w:t>ля</w:t>
      </w:r>
      <w:r>
        <w:rPr>
          <w:rFonts w:ascii="Georgia" w:hAnsi="Georgia" w:cs="Arial"/>
          <w:color w:val="000000"/>
        </w:rPr>
        <w:softHyphen/>
        <w:t>ют</w:t>
      </w:r>
      <w:r>
        <w:rPr>
          <w:rFonts w:ascii="Georgia" w:hAnsi="Georgia" w:cs="Arial"/>
          <w:color w:val="000000"/>
        </w:rPr>
        <w:softHyphen/>
        <w:t>ся всеми пред</w:t>
      </w:r>
      <w:r>
        <w:rPr>
          <w:rFonts w:ascii="Georgia" w:hAnsi="Georgia" w:cs="Arial"/>
          <w:color w:val="000000"/>
        </w:rPr>
        <w:softHyphen/>
        <w:t>ста</w:t>
      </w:r>
      <w:r>
        <w:rPr>
          <w:rFonts w:ascii="Georgia" w:hAnsi="Georgia" w:cs="Arial"/>
          <w:color w:val="000000"/>
        </w:rPr>
        <w:softHyphen/>
        <w:t>ви</w:t>
      </w:r>
      <w:r>
        <w:rPr>
          <w:rFonts w:ascii="Georgia" w:hAnsi="Georgia" w:cs="Arial"/>
          <w:color w:val="000000"/>
        </w:rPr>
        <w:softHyphen/>
        <w:t>те</w:t>
      </w:r>
      <w:r>
        <w:rPr>
          <w:rFonts w:ascii="Georgia" w:hAnsi="Georgia" w:cs="Arial"/>
          <w:color w:val="000000"/>
        </w:rPr>
        <w:softHyphen/>
        <w:t>ля</w:t>
      </w:r>
      <w:r>
        <w:rPr>
          <w:rFonts w:ascii="Georgia" w:hAnsi="Georgia" w:cs="Arial"/>
          <w:color w:val="000000"/>
        </w:rPr>
        <w:softHyphen/>
        <w:t>ми ра</w:t>
      </w:r>
      <w:r>
        <w:rPr>
          <w:rFonts w:ascii="Georgia" w:hAnsi="Georgia" w:cs="Arial"/>
          <w:color w:val="000000"/>
        </w:rPr>
        <w:softHyphen/>
        <w:t>бот</w:t>
      </w:r>
      <w:r>
        <w:rPr>
          <w:rFonts w:ascii="Georgia" w:hAnsi="Georgia" w:cs="Arial"/>
          <w:color w:val="000000"/>
        </w:rPr>
        <w:softHyphen/>
        <w:t>ни</w:t>
      </w:r>
      <w:r>
        <w:rPr>
          <w:rFonts w:ascii="Georgia" w:hAnsi="Georgia" w:cs="Arial"/>
          <w:color w:val="000000"/>
        </w:rPr>
        <w:softHyphen/>
        <w:t>ков, участ</w:t>
      </w:r>
      <w:r>
        <w:rPr>
          <w:rFonts w:ascii="Georgia" w:hAnsi="Georgia" w:cs="Arial"/>
          <w:color w:val="000000"/>
        </w:rPr>
        <w:softHyphen/>
        <w:t>во</w:t>
      </w:r>
      <w:r>
        <w:rPr>
          <w:rFonts w:ascii="Georgia" w:hAnsi="Georgia" w:cs="Arial"/>
          <w:color w:val="000000"/>
        </w:rPr>
        <w:softHyphen/>
        <w:t>вав</w:t>
      </w:r>
      <w:r>
        <w:rPr>
          <w:rFonts w:ascii="Georgia" w:hAnsi="Georgia" w:cs="Arial"/>
          <w:color w:val="000000"/>
        </w:rPr>
        <w:softHyphen/>
        <w:t>ши</w:t>
      </w:r>
      <w:r>
        <w:rPr>
          <w:rFonts w:ascii="Georgia" w:hAnsi="Georgia" w:cs="Arial"/>
          <w:color w:val="000000"/>
        </w:rPr>
        <w:softHyphen/>
        <w:t>ми в пе</w:t>
      </w:r>
      <w:r>
        <w:rPr>
          <w:rFonts w:ascii="Georgia" w:hAnsi="Georgia" w:cs="Arial"/>
          <w:color w:val="000000"/>
        </w:rPr>
        <w:softHyphen/>
        <w:t>ре</w:t>
      </w:r>
      <w:r>
        <w:rPr>
          <w:rFonts w:ascii="Georgia" w:hAnsi="Georgia" w:cs="Arial"/>
          <w:color w:val="000000"/>
        </w:rPr>
        <w:softHyphen/>
        <w:t>го</w:t>
      </w:r>
      <w:r>
        <w:rPr>
          <w:rFonts w:ascii="Georgia" w:hAnsi="Georgia" w:cs="Arial"/>
          <w:color w:val="000000"/>
        </w:rPr>
        <w:softHyphen/>
        <w:t>во</w:t>
      </w:r>
      <w:r>
        <w:rPr>
          <w:rFonts w:ascii="Georgia" w:hAnsi="Georgia" w:cs="Arial"/>
          <w:color w:val="000000"/>
        </w:rPr>
        <w:softHyphen/>
        <w:t>рах.</w:t>
      </w:r>
    </w:p>
    <w:p w:rsidR="00BE1D81" w:rsidRDefault="00BE1D81" w:rsidP="00BE1D81">
      <w:pPr>
        <w:numPr>
          <w:ilvl w:val="0"/>
          <w:numId w:val="4"/>
        </w:numPr>
        <w:spacing w:after="0" w:line="336" w:lineRule="atLeast"/>
        <w:ind w:left="0"/>
        <w:textAlignment w:val="baseline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Кол</w:t>
      </w:r>
      <w:r>
        <w:rPr>
          <w:rFonts w:ascii="Georgia" w:hAnsi="Georgia" w:cs="Arial"/>
          <w:color w:val="000000"/>
        </w:rPr>
        <w:softHyphen/>
        <w:t>лек</w:t>
      </w:r>
      <w:r>
        <w:rPr>
          <w:rFonts w:ascii="Georgia" w:hAnsi="Georgia" w:cs="Arial"/>
          <w:color w:val="000000"/>
        </w:rPr>
        <w:softHyphen/>
        <w:t>тив</w:t>
      </w:r>
      <w:r>
        <w:rPr>
          <w:rFonts w:ascii="Georgia" w:hAnsi="Georgia" w:cs="Arial"/>
          <w:color w:val="000000"/>
        </w:rPr>
        <w:softHyphen/>
        <w:t>ный до</w:t>
      </w:r>
      <w:r>
        <w:rPr>
          <w:rFonts w:ascii="Georgia" w:hAnsi="Georgia" w:cs="Arial"/>
          <w:color w:val="000000"/>
        </w:rPr>
        <w:softHyphen/>
        <w:t>го</w:t>
      </w:r>
      <w:r>
        <w:rPr>
          <w:rFonts w:ascii="Georgia" w:hAnsi="Georgia" w:cs="Arial"/>
          <w:color w:val="000000"/>
        </w:rPr>
        <w:softHyphen/>
        <w:t>вор с из</w:t>
      </w:r>
      <w:r>
        <w:rPr>
          <w:rFonts w:ascii="Georgia" w:hAnsi="Georgia" w:cs="Arial"/>
          <w:color w:val="000000"/>
        </w:rPr>
        <w:softHyphen/>
        <w:t>ме</w:t>
      </w:r>
      <w:r>
        <w:rPr>
          <w:rFonts w:ascii="Georgia" w:hAnsi="Georgia" w:cs="Arial"/>
          <w:color w:val="000000"/>
        </w:rPr>
        <w:softHyphen/>
        <w:t>не</w:t>
      </w:r>
      <w:r>
        <w:rPr>
          <w:rFonts w:ascii="Georgia" w:hAnsi="Georgia" w:cs="Arial"/>
          <w:color w:val="000000"/>
        </w:rPr>
        <w:softHyphen/>
        <w:t>ни</w:t>
      </w:r>
      <w:r>
        <w:rPr>
          <w:rFonts w:ascii="Georgia" w:hAnsi="Georgia" w:cs="Arial"/>
          <w:color w:val="000000"/>
        </w:rPr>
        <w:softHyphen/>
        <w:t>я</w:t>
      </w:r>
      <w:r>
        <w:rPr>
          <w:rFonts w:ascii="Georgia" w:hAnsi="Georgia" w:cs="Arial"/>
          <w:color w:val="000000"/>
        </w:rPr>
        <w:softHyphen/>
        <w:t>ми на</w:t>
      </w:r>
      <w:r>
        <w:rPr>
          <w:rFonts w:ascii="Georgia" w:hAnsi="Georgia" w:cs="Arial"/>
          <w:color w:val="000000"/>
        </w:rPr>
        <w:softHyphen/>
        <w:t>прав</w:t>
      </w:r>
      <w:r>
        <w:rPr>
          <w:rFonts w:ascii="Georgia" w:hAnsi="Georgia" w:cs="Arial"/>
          <w:color w:val="000000"/>
        </w:rPr>
        <w:softHyphen/>
        <w:t>ля</w:t>
      </w:r>
      <w:r>
        <w:rPr>
          <w:rFonts w:ascii="Georgia" w:hAnsi="Georgia" w:cs="Arial"/>
          <w:color w:val="000000"/>
        </w:rPr>
        <w:softHyphen/>
        <w:t>ет</w:t>
      </w:r>
      <w:r>
        <w:rPr>
          <w:rFonts w:ascii="Georgia" w:hAnsi="Georgia" w:cs="Arial"/>
          <w:color w:val="000000"/>
        </w:rPr>
        <w:softHyphen/>
        <w:t>ся ра</w:t>
      </w:r>
      <w:r>
        <w:rPr>
          <w:rFonts w:ascii="Georgia" w:hAnsi="Georgia" w:cs="Arial"/>
          <w:color w:val="000000"/>
        </w:rPr>
        <w:softHyphen/>
        <w:t>бо</w:t>
      </w:r>
      <w:r>
        <w:rPr>
          <w:rFonts w:ascii="Georgia" w:hAnsi="Georgia" w:cs="Arial"/>
          <w:color w:val="000000"/>
        </w:rPr>
        <w:softHyphen/>
        <w:t>то</w:t>
      </w:r>
      <w:r>
        <w:rPr>
          <w:rFonts w:ascii="Georgia" w:hAnsi="Georgia" w:cs="Arial"/>
          <w:color w:val="000000"/>
        </w:rPr>
        <w:softHyphen/>
        <w:t>да</w:t>
      </w:r>
      <w:r>
        <w:rPr>
          <w:rFonts w:ascii="Georgia" w:hAnsi="Georgia" w:cs="Arial"/>
          <w:color w:val="000000"/>
        </w:rPr>
        <w:softHyphen/>
        <w:t>те</w:t>
      </w:r>
      <w:r>
        <w:rPr>
          <w:rFonts w:ascii="Georgia" w:hAnsi="Georgia" w:cs="Arial"/>
          <w:color w:val="000000"/>
        </w:rPr>
        <w:softHyphen/>
        <w:t>лем в орган по труду на уве</w:t>
      </w:r>
      <w:r>
        <w:rPr>
          <w:rFonts w:ascii="Georgia" w:hAnsi="Georgia" w:cs="Arial"/>
          <w:color w:val="000000"/>
        </w:rPr>
        <w:softHyphen/>
        <w:t>до</w:t>
      </w:r>
      <w:r>
        <w:rPr>
          <w:rFonts w:ascii="Georgia" w:hAnsi="Georgia" w:cs="Arial"/>
          <w:color w:val="000000"/>
        </w:rPr>
        <w:softHyphen/>
        <w:t>ми</w:t>
      </w:r>
      <w:r>
        <w:rPr>
          <w:rFonts w:ascii="Georgia" w:hAnsi="Georgia" w:cs="Arial"/>
          <w:color w:val="000000"/>
        </w:rPr>
        <w:softHyphen/>
        <w:t>тель</w:t>
      </w:r>
      <w:r>
        <w:rPr>
          <w:rFonts w:ascii="Georgia" w:hAnsi="Georgia" w:cs="Arial"/>
          <w:color w:val="000000"/>
        </w:rPr>
        <w:softHyphen/>
        <w:t>ную ре</w:t>
      </w:r>
      <w:r>
        <w:rPr>
          <w:rFonts w:ascii="Georgia" w:hAnsi="Georgia" w:cs="Arial"/>
          <w:color w:val="000000"/>
        </w:rPr>
        <w:softHyphen/>
        <w:t>ги</w:t>
      </w:r>
      <w:r>
        <w:rPr>
          <w:rFonts w:ascii="Georgia" w:hAnsi="Georgia" w:cs="Arial"/>
          <w:color w:val="000000"/>
        </w:rPr>
        <w:softHyphen/>
        <w:t>стра</w:t>
      </w:r>
      <w:r>
        <w:rPr>
          <w:rFonts w:ascii="Georgia" w:hAnsi="Georgia" w:cs="Arial"/>
          <w:color w:val="000000"/>
        </w:rPr>
        <w:softHyphen/>
        <w:t>цию.</w:t>
      </w:r>
    </w:p>
    <w:p w:rsidR="00BE1D81" w:rsidRDefault="00BE1D81" w:rsidP="00BE1D81">
      <w:pPr>
        <w:pStyle w:val="a5"/>
        <w:spacing w:before="0" w:beforeAutospacing="0" w:after="0" w:afterAutospacing="0" w:line="330" w:lineRule="atLeast"/>
        <w:jc w:val="both"/>
        <w:textAlignment w:val="baseline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Из</w:t>
      </w:r>
      <w:r>
        <w:rPr>
          <w:rFonts w:ascii="Georgia" w:hAnsi="Georgia" w:cs="Arial"/>
          <w:color w:val="000000"/>
        </w:rPr>
        <w:softHyphen/>
        <w:t>ме</w:t>
      </w:r>
      <w:r>
        <w:rPr>
          <w:rFonts w:ascii="Georgia" w:hAnsi="Georgia" w:cs="Arial"/>
          <w:color w:val="000000"/>
        </w:rPr>
        <w:softHyphen/>
        <w:t>не</w:t>
      </w:r>
      <w:r>
        <w:rPr>
          <w:rFonts w:ascii="Georgia" w:hAnsi="Georgia" w:cs="Arial"/>
          <w:color w:val="000000"/>
        </w:rPr>
        <w:softHyphen/>
        <w:t>ния могут всту</w:t>
      </w:r>
      <w:r>
        <w:rPr>
          <w:rFonts w:ascii="Georgia" w:hAnsi="Georgia" w:cs="Arial"/>
          <w:color w:val="000000"/>
        </w:rPr>
        <w:softHyphen/>
        <w:t>пать в силу с мо</w:t>
      </w:r>
      <w:r>
        <w:rPr>
          <w:rFonts w:ascii="Georgia" w:hAnsi="Georgia" w:cs="Arial"/>
          <w:color w:val="000000"/>
        </w:rPr>
        <w:softHyphen/>
        <w:t>мен</w:t>
      </w:r>
      <w:r>
        <w:rPr>
          <w:rFonts w:ascii="Georgia" w:hAnsi="Georgia" w:cs="Arial"/>
          <w:color w:val="000000"/>
        </w:rPr>
        <w:softHyphen/>
        <w:t>та вы</w:t>
      </w:r>
      <w:r>
        <w:rPr>
          <w:rFonts w:ascii="Georgia" w:hAnsi="Georgia" w:cs="Arial"/>
          <w:color w:val="000000"/>
        </w:rPr>
        <w:softHyphen/>
        <w:t>не</w:t>
      </w:r>
      <w:r>
        <w:rPr>
          <w:rFonts w:ascii="Georgia" w:hAnsi="Georgia" w:cs="Arial"/>
          <w:color w:val="000000"/>
        </w:rPr>
        <w:softHyphen/>
        <w:t>се</w:t>
      </w:r>
      <w:r>
        <w:rPr>
          <w:rFonts w:ascii="Georgia" w:hAnsi="Georgia" w:cs="Arial"/>
          <w:color w:val="000000"/>
        </w:rPr>
        <w:softHyphen/>
        <w:t>ния утвер</w:t>
      </w:r>
      <w:r>
        <w:rPr>
          <w:rFonts w:ascii="Georgia" w:hAnsi="Georgia" w:cs="Arial"/>
          <w:color w:val="000000"/>
        </w:rPr>
        <w:softHyphen/>
        <w:t>див</w:t>
      </w:r>
      <w:r>
        <w:rPr>
          <w:rFonts w:ascii="Georgia" w:hAnsi="Georgia" w:cs="Arial"/>
          <w:color w:val="000000"/>
        </w:rPr>
        <w:softHyphen/>
        <w:t>ше</w:t>
      </w:r>
      <w:r>
        <w:rPr>
          <w:rFonts w:ascii="Georgia" w:hAnsi="Georgia" w:cs="Arial"/>
          <w:color w:val="000000"/>
        </w:rPr>
        <w:softHyphen/>
        <w:t>го их при</w:t>
      </w:r>
      <w:r>
        <w:rPr>
          <w:rFonts w:ascii="Georgia" w:hAnsi="Georgia" w:cs="Arial"/>
          <w:color w:val="000000"/>
        </w:rPr>
        <w:softHyphen/>
        <w:t>ка</w:t>
      </w:r>
      <w:r>
        <w:rPr>
          <w:rFonts w:ascii="Georgia" w:hAnsi="Georgia" w:cs="Arial"/>
          <w:color w:val="000000"/>
        </w:rPr>
        <w:softHyphen/>
        <w:t>за или с опре</w:t>
      </w:r>
      <w:r>
        <w:rPr>
          <w:rFonts w:ascii="Georgia" w:hAnsi="Georgia" w:cs="Arial"/>
          <w:color w:val="000000"/>
        </w:rPr>
        <w:softHyphen/>
        <w:t>де</w:t>
      </w:r>
      <w:r>
        <w:rPr>
          <w:rFonts w:ascii="Georgia" w:hAnsi="Georgia" w:cs="Arial"/>
          <w:color w:val="000000"/>
        </w:rPr>
        <w:softHyphen/>
        <w:t>лен</w:t>
      </w:r>
      <w:r>
        <w:rPr>
          <w:rFonts w:ascii="Georgia" w:hAnsi="Georgia" w:cs="Arial"/>
          <w:color w:val="000000"/>
        </w:rPr>
        <w:softHyphen/>
        <w:t>ной даты неза</w:t>
      </w:r>
      <w:r>
        <w:rPr>
          <w:rFonts w:ascii="Georgia" w:hAnsi="Georgia" w:cs="Arial"/>
          <w:color w:val="000000"/>
        </w:rPr>
        <w:softHyphen/>
        <w:t>ви</w:t>
      </w:r>
      <w:r>
        <w:rPr>
          <w:rFonts w:ascii="Georgia" w:hAnsi="Georgia" w:cs="Arial"/>
          <w:color w:val="000000"/>
        </w:rPr>
        <w:softHyphen/>
        <w:t>си</w:t>
      </w:r>
      <w:r>
        <w:rPr>
          <w:rFonts w:ascii="Georgia" w:hAnsi="Georgia" w:cs="Arial"/>
          <w:color w:val="000000"/>
        </w:rPr>
        <w:softHyphen/>
        <w:t>мо от ре</w:t>
      </w:r>
      <w:r>
        <w:rPr>
          <w:rFonts w:ascii="Georgia" w:hAnsi="Georgia" w:cs="Arial"/>
          <w:color w:val="000000"/>
        </w:rPr>
        <w:softHyphen/>
        <w:t>ги</w:t>
      </w:r>
      <w:r>
        <w:rPr>
          <w:rFonts w:ascii="Georgia" w:hAnsi="Georgia" w:cs="Arial"/>
          <w:color w:val="000000"/>
        </w:rPr>
        <w:softHyphen/>
        <w:t>стра</w:t>
      </w:r>
      <w:r>
        <w:rPr>
          <w:rFonts w:ascii="Georgia" w:hAnsi="Georgia" w:cs="Arial"/>
          <w:color w:val="000000"/>
        </w:rPr>
        <w:softHyphen/>
        <w:t>ции. Ис</w:t>
      </w:r>
      <w:r>
        <w:rPr>
          <w:rFonts w:ascii="Georgia" w:hAnsi="Georgia" w:cs="Arial"/>
          <w:color w:val="000000"/>
        </w:rPr>
        <w:softHyphen/>
        <w:t>клю</w:t>
      </w:r>
      <w:r>
        <w:rPr>
          <w:rFonts w:ascii="Georgia" w:hAnsi="Georgia" w:cs="Arial"/>
          <w:color w:val="000000"/>
        </w:rPr>
        <w:softHyphen/>
        <w:t>че</w:t>
      </w:r>
      <w:r>
        <w:rPr>
          <w:rFonts w:ascii="Georgia" w:hAnsi="Georgia" w:cs="Arial"/>
          <w:color w:val="000000"/>
        </w:rPr>
        <w:softHyphen/>
        <w:t>ние со</w:t>
      </w:r>
      <w:r>
        <w:rPr>
          <w:rFonts w:ascii="Georgia" w:hAnsi="Georgia" w:cs="Arial"/>
          <w:color w:val="000000"/>
        </w:rPr>
        <w:softHyphen/>
        <w:t>став</w:t>
      </w:r>
      <w:r>
        <w:rPr>
          <w:rFonts w:ascii="Georgia" w:hAnsi="Georgia" w:cs="Arial"/>
          <w:color w:val="000000"/>
        </w:rPr>
        <w:softHyphen/>
        <w:t>ля</w:t>
      </w:r>
      <w:r>
        <w:rPr>
          <w:rFonts w:ascii="Georgia" w:hAnsi="Georgia" w:cs="Arial"/>
          <w:color w:val="000000"/>
        </w:rPr>
        <w:softHyphen/>
        <w:t>ют слу</w:t>
      </w:r>
      <w:r>
        <w:rPr>
          <w:rFonts w:ascii="Georgia" w:hAnsi="Georgia" w:cs="Arial"/>
          <w:color w:val="000000"/>
        </w:rPr>
        <w:softHyphen/>
        <w:t>чаи, когда новые усло</w:t>
      </w:r>
      <w:r>
        <w:rPr>
          <w:rFonts w:ascii="Georgia" w:hAnsi="Georgia" w:cs="Arial"/>
          <w:color w:val="000000"/>
        </w:rPr>
        <w:softHyphen/>
        <w:t>вия кол</w:t>
      </w:r>
      <w:r>
        <w:rPr>
          <w:rFonts w:ascii="Georgia" w:hAnsi="Georgia" w:cs="Arial"/>
          <w:color w:val="000000"/>
        </w:rPr>
        <w:softHyphen/>
        <w:t>лек</w:t>
      </w:r>
      <w:r>
        <w:rPr>
          <w:rFonts w:ascii="Georgia" w:hAnsi="Georgia" w:cs="Arial"/>
          <w:color w:val="000000"/>
        </w:rPr>
        <w:softHyphen/>
        <w:t>тив</w:t>
      </w:r>
      <w:r>
        <w:rPr>
          <w:rFonts w:ascii="Georgia" w:hAnsi="Georgia" w:cs="Arial"/>
          <w:color w:val="000000"/>
        </w:rPr>
        <w:softHyphen/>
        <w:t>но</w:t>
      </w:r>
      <w:r>
        <w:rPr>
          <w:rFonts w:ascii="Georgia" w:hAnsi="Georgia" w:cs="Arial"/>
          <w:color w:val="000000"/>
        </w:rPr>
        <w:softHyphen/>
        <w:t>го до</w:t>
      </w:r>
      <w:r>
        <w:rPr>
          <w:rFonts w:ascii="Georgia" w:hAnsi="Georgia" w:cs="Arial"/>
          <w:color w:val="000000"/>
        </w:rPr>
        <w:softHyphen/>
        <w:t>го</w:t>
      </w:r>
      <w:r>
        <w:rPr>
          <w:rFonts w:ascii="Georgia" w:hAnsi="Georgia" w:cs="Arial"/>
          <w:color w:val="000000"/>
        </w:rPr>
        <w:softHyphen/>
        <w:t>во</w:t>
      </w:r>
      <w:r>
        <w:rPr>
          <w:rFonts w:ascii="Georgia" w:hAnsi="Georgia" w:cs="Arial"/>
          <w:color w:val="000000"/>
        </w:rPr>
        <w:softHyphen/>
        <w:t>ра ухуд</w:t>
      </w:r>
      <w:r>
        <w:rPr>
          <w:rFonts w:ascii="Georgia" w:hAnsi="Georgia" w:cs="Arial"/>
          <w:color w:val="000000"/>
        </w:rPr>
        <w:softHyphen/>
        <w:t>ша</w:t>
      </w:r>
      <w:r>
        <w:rPr>
          <w:rFonts w:ascii="Georgia" w:hAnsi="Georgia" w:cs="Arial"/>
          <w:color w:val="000000"/>
        </w:rPr>
        <w:softHyphen/>
        <w:t>ют по</w:t>
      </w:r>
      <w:r>
        <w:rPr>
          <w:rFonts w:ascii="Georgia" w:hAnsi="Georgia" w:cs="Arial"/>
          <w:color w:val="000000"/>
        </w:rPr>
        <w:softHyphen/>
        <w:t>ло</w:t>
      </w:r>
      <w:r>
        <w:rPr>
          <w:rFonts w:ascii="Georgia" w:hAnsi="Georgia" w:cs="Arial"/>
          <w:color w:val="000000"/>
        </w:rPr>
        <w:softHyphen/>
        <w:t>же</w:t>
      </w:r>
      <w:r>
        <w:rPr>
          <w:rFonts w:ascii="Georgia" w:hAnsi="Georgia" w:cs="Arial"/>
          <w:color w:val="000000"/>
        </w:rPr>
        <w:softHyphen/>
        <w:t>ние ра</w:t>
      </w:r>
      <w:r>
        <w:rPr>
          <w:rFonts w:ascii="Georgia" w:hAnsi="Georgia" w:cs="Arial"/>
          <w:color w:val="000000"/>
        </w:rPr>
        <w:softHyphen/>
        <w:t>бот</w:t>
      </w:r>
      <w:r>
        <w:rPr>
          <w:rFonts w:ascii="Georgia" w:hAnsi="Georgia" w:cs="Arial"/>
          <w:color w:val="000000"/>
        </w:rPr>
        <w:softHyphen/>
        <w:t>ни</w:t>
      </w:r>
      <w:r>
        <w:rPr>
          <w:rFonts w:ascii="Georgia" w:hAnsi="Georgia" w:cs="Arial"/>
          <w:color w:val="000000"/>
        </w:rPr>
        <w:softHyphen/>
        <w:t>ков по срав</w:t>
      </w:r>
      <w:r>
        <w:rPr>
          <w:rFonts w:ascii="Georgia" w:hAnsi="Georgia" w:cs="Arial"/>
          <w:color w:val="000000"/>
        </w:rPr>
        <w:softHyphen/>
        <w:t>не</w:t>
      </w:r>
      <w:r>
        <w:rPr>
          <w:rFonts w:ascii="Georgia" w:hAnsi="Georgia" w:cs="Arial"/>
          <w:color w:val="000000"/>
        </w:rPr>
        <w:softHyphen/>
        <w:t>нию с уста</w:t>
      </w:r>
      <w:r>
        <w:rPr>
          <w:rFonts w:ascii="Georgia" w:hAnsi="Georgia" w:cs="Arial"/>
          <w:color w:val="000000"/>
        </w:rPr>
        <w:softHyphen/>
        <w:t>нов</w:t>
      </w:r>
      <w:r>
        <w:rPr>
          <w:rFonts w:ascii="Georgia" w:hAnsi="Georgia" w:cs="Arial"/>
          <w:color w:val="000000"/>
        </w:rPr>
        <w:softHyphen/>
        <w:t>лен</w:t>
      </w:r>
      <w:r>
        <w:rPr>
          <w:rFonts w:ascii="Georgia" w:hAnsi="Georgia" w:cs="Arial"/>
          <w:color w:val="000000"/>
        </w:rPr>
        <w:softHyphen/>
        <w:t>ным за</w:t>
      </w:r>
      <w:r>
        <w:rPr>
          <w:rFonts w:ascii="Georgia" w:hAnsi="Georgia" w:cs="Arial"/>
          <w:color w:val="000000"/>
        </w:rPr>
        <w:softHyphen/>
        <w:t>ко</w:t>
      </w:r>
      <w:r>
        <w:rPr>
          <w:rFonts w:ascii="Georgia" w:hAnsi="Georgia" w:cs="Arial"/>
          <w:color w:val="000000"/>
        </w:rPr>
        <w:softHyphen/>
        <w:t>но</w:t>
      </w:r>
      <w:r>
        <w:rPr>
          <w:rFonts w:ascii="Georgia" w:hAnsi="Georgia" w:cs="Arial"/>
          <w:color w:val="000000"/>
        </w:rPr>
        <w:softHyphen/>
        <w:t>да</w:t>
      </w:r>
      <w:r>
        <w:rPr>
          <w:rFonts w:ascii="Georgia" w:hAnsi="Georgia" w:cs="Arial"/>
          <w:color w:val="000000"/>
        </w:rPr>
        <w:softHyphen/>
        <w:t>тель</w:t>
      </w:r>
      <w:r>
        <w:rPr>
          <w:rFonts w:ascii="Georgia" w:hAnsi="Georgia" w:cs="Arial"/>
          <w:color w:val="000000"/>
        </w:rPr>
        <w:softHyphen/>
        <w:t>ством. Тогда из</w:t>
      </w:r>
      <w:r>
        <w:rPr>
          <w:rFonts w:ascii="Georgia" w:hAnsi="Georgia" w:cs="Arial"/>
          <w:color w:val="000000"/>
        </w:rPr>
        <w:softHyphen/>
        <w:t>ме</w:t>
      </w:r>
      <w:r>
        <w:rPr>
          <w:rFonts w:ascii="Georgia" w:hAnsi="Georgia" w:cs="Arial"/>
          <w:color w:val="000000"/>
        </w:rPr>
        <w:softHyphen/>
        <w:t>не</w:t>
      </w:r>
      <w:r>
        <w:rPr>
          <w:rFonts w:ascii="Georgia" w:hAnsi="Georgia" w:cs="Arial"/>
          <w:color w:val="000000"/>
        </w:rPr>
        <w:softHyphen/>
        <w:t>ния счи</w:t>
      </w:r>
      <w:r>
        <w:rPr>
          <w:rFonts w:ascii="Georgia" w:hAnsi="Georgia" w:cs="Arial"/>
          <w:color w:val="000000"/>
        </w:rPr>
        <w:softHyphen/>
        <w:t>та</w:t>
      </w:r>
      <w:r>
        <w:rPr>
          <w:rFonts w:ascii="Georgia" w:hAnsi="Georgia" w:cs="Arial"/>
          <w:color w:val="000000"/>
        </w:rPr>
        <w:softHyphen/>
        <w:t>ют</w:t>
      </w:r>
      <w:r>
        <w:rPr>
          <w:rFonts w:ascii="Georgia" w:hAnsi="Georgia" w:cs="Arial"/>
          <w:color w:val="000000"/>
        </w:rPr>
        <w:softHyphen/>
        <w:t>ся недей</w:t>
      </w:r>
      <w:r>
        <w:rPr>
          <w:rFonts w:ascii="Georgia" w:hAnsi="Georgia" w:cs="Arial"/>
          <w:color w:val="000000"/>
        </w:rPr>
        <w:softHyphen/>
        <w:t>стви</w:t>
      </w:r>
      <w:r>
        <w:rPr>
          <w:rFonts w:ascii="Georgia" w:hAnsi="Georgia" w:cs="Arial"/>
          <w:color w:val="000000"/>
        </w:rPr>
        <w:softHyphen/>
        <w:t>тель</w:t>
      </w:r>
      <w:r>
        <w:rPr>
          <w:rFonts w:ascii="Georgia" w:hAnsi="Georgia" w:cs="Arial"/>
          <w:color w:val="000000"/>
        </w:rPr>
        <w:softHyphen/>
        <w:t>ны</w:t>
      </w:r>
      <w:r>
        <w:rPr>
          <w:rFonts w:ascii="Georgia" w:hAnsi="Georgia" w:cs="Arial"/>
          <w:color w:val="000000"/>
        </w:rPr>
        <w:softHyphen/>
        <w:t>ми и не под</w:t>
      </w:r>
      <w:r>
        <w:rPr>
          <w:rFonts w:ascii="Georgia" w:hAnsi="Georgia" w:cs="Arial"/>
          <w:color w:val="000000"/>
        </w:rPr>
        <w:softHyphen/>
        <w:t>ле</w:t>
      </w:r>
      <w:r>
        <w:rPr>
          <w:rFonts w:ascii="Georgia" w:hAnsi="Georgia" w:cs="Arial"/>
          <w:color w:val="000000"/>
        </w:rPr>
        <w:softHyphen/>
        <w:t>жат при</w:t>
      </w:r>
      <w:r>
        <w:rPr>
          <w:rFonts w:ascii="Georgia" w:hAnsi="Georgia" w:cs="Arial"/>
          <w:color w:val="000000"/>
        </w:rPr>
        <w:softHyphen/>
        <w:t>ме</w:t>
      </w:r>
      <w:r>
        <w:rPr>
          <w:rFonts w:ascii="Georgia" w:hAnsi="Georgia" w:cs="Arial"/>
          <w:color w:val="000000"/>
        </w:rPr>
        <w:softHyphen/>
        <w:t>не</w:t>
      </w:r>
      <w:r>
        <w:rPr>
          <w:rFonts w:ascii="Georgia" w:hAnsi="Georgia" w:cs="Arial"/>
          <w:color w:val="000000"/>
        </w:rPr>
        <w:softHyphen/>
        <w:t>нию.</w:t>
      </w:r>
    </w:p>
    <w:p w:rsidR="00594408" w:rsidRPr="00BE1D81" w:rsidRDefault="002D459C" w:rsidP="00983E2D">
      <w:pPr>
        <w:rPr>
          <w:sz w:val="32"/>
          <w:szCs w:val="32"/>
        </w:rPr>
      </w:pPr>
    </w:p>
    <w:sectPr w:rsidR="00594408" w:rsidRPr="00BE1D81" w:rsidSect="00957472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59C" w:rsidRDefault="002D459C" w:rsidP="00DF2FB3">
      <w:pPr>
        <w:spacing w:after="0" w:line="240" w:lineRule="auto"/>
      </w:pPr>
      <w:r>
        <w:separator/>
      </w:r>
    </w:p>
  </w:endnote>
  <w:endnote w:type="continuationSeparator" w:id="0">
    <w:p w:rsidR="002D459C" w:rsidRDefault="002D459C" w:rsidP="00DF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4462"/>
      <w:docPartObj>
        <w:docPartGallery w:val="Page Numbers (Bottom of Page)"/>
        <w:docPartUnique/>
      </w:docPartObj>
    </w:sdtPr>
    <w:sdtEndPr/>
    <w:sdtContent>
      <w:p w:rsidR="00DF2FB3" w:rsidRDefault="00BF26CD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76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2FB3" w:rsidRDefault="00DF2FB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59C" w:rsidRDefault="002D459C" w:rsidP="00DF2FB3">
      <w:pPr>
        <w:spacing w:after="0" w:line="240" w:lineRule="auto"/>
      </w:pPr>
      <w:r>
        <w:separator/>
      </w:r>
    </w:p>
  </w:footnote>
  <w:footnote w:type="continuationSeparator" w:id="0">
    <w:p w:rsidR="002D459C" w:rsidRDefault="002D459C" w:rsidP="00DF2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F6965"/>
    <w:multiLevelType w:val="multilevel"/>
    <w:tmpl w:val="1E68ED7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255569DC"/>
    <w:multiLevelType w:val="multilevel"/>
    <w:tmpl w:val="BA1A2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9F2789"/>
    <w:multiLevelType w:val="multilevel"/>
    <w:tmpl w:val="DCB46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513F41"/>
    <w:multiLevelType w:val="multilevel"/>
    <w:tmpl w:val="DA7EA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F619BC"/>
    <w:multiLevelType w:val="multilevel"/>
    <w:tmpl w:val="E2160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05441D"/>
    <w:multiLevelType w:val="multilevel"/>
    <w:tmpl w:val="9DC2B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897F5B"/>
    <w:multiLevelType w:val="multilevel"/>
    <w:tmpl w:val="2A8ED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2872"/>
    <w:rsid w:val="000927E1"/>
    <w:rsid w:val="000A09A1"/>
    <w:rsid w:val="000D6F4D"/>
    <w:rsid w:val="001615E8"/>
    <w:rsid w:val="00183716"/>
    <w:rsid w:val="001C4CAD"/>
    <w:rsid w:val="001D25DA"/>
    <w:rsid w:val="00211F87"/>
    <w:rsid w:val="00221ECE"/>
    <w:rsid w:val="002B031A"/>
    <w:rsid w:val="002D459C"/>
    <w:rsid w:val="002E3014"/>
    <w:rsid w:val="002F28BD"/>
    <w:rsid w:val="00320D63"/>
    <w:rsid w:val="00326A6C"/>
    <w:rsid w:val="003E227B"/>
    <w:rsid w:val="00417BAD"/>
    <w:rsid w:val="004A3072"/>
    <w:rsid w:val="00551B0A"/>
    <w:rsid w:val="0057418A"/>
    <w:rsid w:val="00585D4F"/>
    <w:rsid w:val="005C0A67"/>
    <w:rsid w:val="005C77B8"/>
    <w:rsid w:val="005F0BDD"/>
    <w:rsid w:val="00634AAA"/>
    <w:rsid w:val="006356EC"/>
    <w:rsid w:val="006C3821"/>
    <w:rsid w:val="006C3B7B"/>
    <w:rsid w:val="006C730C"/>
    <w:rsid w:val="006F0823"/>
    <w:rsid w:val="0077767E"/>
    <w:rsid w:val="007D315B"/>
    <w:rsid w:val="007E1315"/>
    <w:rsid w:val="008638D5"/>
    <w:rsid w:val="008C2B90"/>
    <w:rsid w:val="009023C3"/>
    <w:rsid w:val="00957472"/>
    <w:rsid w:val="00983E2D"/>
    <w:rsid w:val="00994437"/>
    <w:rsid w:val="009A15F2"/>
    <w:rsid w:val="00A46ADA"/>
    <w:rsid w:val="00A85071"/>
    <w:rsid w:val="00AD49AF"/>
    <w:rsid w:val="00B073AF"/>
    <w:rsid w:val="00B100F7"/>
    <w:rsid w:val="00B46632"/>
    <w:rsid w:val="00B85B26"/>
    <w:rsid w:val="00B93743"/>
    <w:rsid w:val="00BE1D81"/>
    <w:rsid w:val="00BE6831"/>
    <w:rsid w:val="00BF26CD"/>
    <w:rsid w:val="00C24F5C"/>
    <w:rsid w:val="00C4152C"/>
    <w:rsid w:val="00CB78A4"/>
    <w:rsid w:val="00D15A47"/>
    <w:rsid w:val="00D22430"/>
    <w:rsid w:val="00D25026"/>
    <w:rsid w:val="00D33206"/>
    <w:rsid w:val="00D91215"/>
    <w:rsid w:val="00DC2EEA"/>
    <w:rsid w:val="00DF2FB3"/>
    <w:rsid w:val="00E9597E"/>
    <w:rsid w:val="00EA1873"/>
    <w:rsid w:val="00EB69FC"/>
    <w:rsid w:val="00EE0D69"/>
    <w:rsid w:val="00F2543E"/>
    <w:rsid w:val="00F37804"/>
    <w:rsid w:val="00F52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72"/>
  </w:style>
  <w:style w:type="paragraph" w:styleId="1">
    <w:name w:val="heading 1"/>
    <w:basedOn w:val="a"/>
    <w:link w:val="10"/>
    <w:uiPriority w:val="9"/>
    <w:qFormat/>
    <w:rsid w:val="00BE1D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E1D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FC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2F2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F2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F28B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E1D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1D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BE1D81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DF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F2FB3"/>
  </w:style>
  <w:style w:type="paragraph" w:styleId="aa">
    <w:name w:val="footer"/>
    <w:basedOn w:val="a"/>
    <w:link w:val="ab"/>
    <w:uiPriority w:val="99"/>
    <w:unhideWhenUsed/>
    <w:rsid w:val="00DF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F2FB3"/>
  </w:style>
  <w:style w:type="table" w:styleId="ac">
    <w:name w:val="Table Grid"/>
    <w:basedOn w:val="a1"/>
    <w:uiPriority w:val="59"/>
    <w:rsid w:val="00F37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27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6101">
              <w:marLeft w:val="0"/>
              <w:marRight w:val="0"/>
              <w:marTop w:val="75"/>
              <w:marBottom w:val="525"/>
              <w:divBdr>
                <w:top w:val="single" w:sz="6" w:space="0" w:color="C4C4C4"/>
                <w:left w:val="single" w:sz="6" w:space="22" w:color="C4C4C4"/>
                <w:bottom w:val="single" w:sz="6" w:space="0" w:color="C4C4C4"/>
                <w:right w:val="single" w:sz="6" w:space="0" w:color="C4C4C4"/>
              </w:divBdr>
            </w:div>
            <w:div w:id="870996441">
              <w:marLeft w:val="18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8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34683/ac98e98a7f06d32e7efc3643733e00e94c4fb1b6/" TargetMode="External"/><Relationship Id="rId18" Type="http://schemas.openxmlformats.org/officeDocument/2006/relationships/hyperlink" Target="http://www.consultant.ru/document/cons_doc_LAW_34683/627272a057d8634b0366744b16b04a6853d96fad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34683/ac98e98a7f06d32e7efc3643733e00e94c4fb1b6/" TargetMode="External"/><Relationship Id="rId17" Type="http://schemas.openxmlformats.org/officeDocument/2006/relationships/hyperlink" Target="http://www.consultant.ru/document/cons_doc_LAW_34683/627272a057d8634b0366744b16b04a6853d96fad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400792/dbc2a634dfe4e186078b674c285dad8ba051ab68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88537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47274/c216f8c80451914f348e9cc180e3b0cecfd919e9/" TargetMode="External"/><Relationship Id="rId10" Type="http://schemas.openxmlformats.org/officeDocument/2006/relationships/hyperlink" Target="http://www.consultant.ru/document/cons_doc_LAW_310107/9f7a3cf53239eca2edd88f48abffaae436a17f68/" TargetMode="External"/><Relationship Id="rId19" Type="http://schemas.openxmlformats.org/officeDocument/2006/relationships/hyperlink" Target="https://login.consultant.ru/link/?req=doc&amp;base=LAW&amp;n=216142&amp;dst=100332&amp;demo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148468/" TargetMode="External"/><Relationship Id="rId14" Type="http://schemas.openxmlformats.org/officeDocument/2006/relationships/hyperlink" Target="http://www.consultant.ru/document/cons_doc_LAW_34683/ac98e98a7f06d32e7efc3643733e00e94c4fb1b6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73527-882F-4A89-B4D8-63C1D4989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5424</Words>
  <Characters>30920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KSMH</dc:creator>
  <cp:lastModifiedBy>admin</cp:lastModifiedBy>
  <cp:revision>10</cp:revision>
  <cp:lastPrinted>2022-02-25T11:17:00Z</cp:lastPrinted>
  <dcterms:created xsi:type="dcterms:W3CDTF">2022-02-25T11:25:00Z</dcterms:created>
  <dcterms:modified xsi:type="dcterms:W3CDTF">2022-03-10T13:21:00Z</dcterms:modified>
</cp:coreProperties>
</file>