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F5" w:rsidRDefault="007459F5" w:rsidP="007459F5">
      <w:pPr>
        <w:pStyle w:val="a3"/>
        <w:shd w:val="clear" w:color="auto" w:fill="FFFFFF"/>
        <w:spacing w:before="0" w:beforeAutospacing="0" w:after="0" w:afterAutospacing="0" w:line="408" w:lineRule="atLeast"/>
        <w:ind w:right="174" w:firstLine="426"/>
        <w:jc w:val="center"/>
        <w:rPr>
          <w:rStyle w:val="a4"/>
          <w:rFonts w:asciiTheme="minorHAnsi" w:hAnsiTheme="minorHAnsi"/>
          <w:color w:val="333333"/>
          <w:sz w:val="28"/>
        </w:rPr>
      </w:pPr>
      <w:bookmarkStart w:id="0" w:name="_GoBack"/>
      <w:r>
        <w:rPr>
          <w:rStyle w:val="a4"/>
          <w:rFonts w:asciiTheme="minorHAnsi" w:hAnsiTheme="minorHAnsi"/>
          <w:color w:val="333333"/>
          <w:sz w:val="28"/>
        </w:rPr>
        <w:t>Аннотация к основной программе ДОУ</w:t>
      </w:r>
    </w:p>
    <w:p w:rsidR="007459F5" w:rsidRDefault="007459F5" w:rsidP="007459F5">
      <w:pPr>
        <w:pStyle w:val="a3"/>
        <w:shd w:val="clear" w:color="auto" w:fill="FFFFFF"/>
        <w:spacing w:before="0" w:beforeAutospacing="0" w:after="0" w:afterAutospacing="0" w:line="408" w:lineRule="atLeast"/>
        <w:ind w:right="174" w:firstLine="426"/>
        <w:jc w:val="both"/>
      </w:pPr>
    </w:p>
    <w:p w:rsidR="007459F5" w:rsidRDefault="007459F5" w:rsidP="007459F5">
      <w:pPr>
        <w:pStyle w:val="a3"/>
        <w:shd w:val="clear" w:color="auto" w:fill="FFFFFF"/>
        <w:spacing w:before="0" w:beforeAutospacing="0" w:after="0" w:afterAutospacing="0" w:line="408" w:lineRule="atLeast"/>
        <w:ind w:right="174" w:firstLine="426"/>
        <w:jc w:val="both"/>
        <w:rPr>
          <w:rFonts w:asciiTheme="minorHAnsi" w:hAnsiTheme="minorHAnsi"/>
          <w:color w:val="333333"/>
          <w:sz w:val="28"/>
        </w:rPr>
      </w:pPr>
      <w:r>
        <w:rPr>
          <w:rFonts w:asciiTheme="minorHAnsi" w:hAnsiTheme="minorHAnsi"/>
          <w:color w:val="333333"/>
          <w:sz w:val="28"/>
        </w:rPr>
        <w:t>Настоящая программа разработана на основе примерной</w:t>
      </w:r>
      <w:r>
        <w:rPr>
          <w:rStyle w:val="apple-converted-space"/>
          <w:rFonts w:asciiTheme="minorHAnsi" w:hAnsiTheme="minorHAnsi"/>
          <w:color w:val="333333"/>
          <w:sz w:val="28"/>
        </w:rPr>
        <w:t> </w:t>
      </w:r>
      <w:r>
        <w:rPr>
          <w:rStyle w:val="a4"/>
          <w:rFonts w:asciiTheme="minorHAnsi" w:hAnsiTheme="minorHAnsi"/>
          <w:b w:val="0"/>
          <w:color w:val="333333"/>
          <w:sz w:val="28"/>
        </w:rPr>
        <w:t>о</w:t>
      </w:r>
      <w:r>
        <w:rPr>
          <w:rFonts w:asciiTheme="minorHAnsi" w:hAnsiTheme="minorHAnsi"/>
          <w:color w:val="333333"/>
          <w:sz w:val="28"/>
        </w:rPr>
        <w:t xml:space="preserve">сновной общеобразовательной программы воспитания и обучения в  детском саду под редакцией Н.Е. </w:t>
      </w:r>
      <w:proofErr w:type="spellStart"/>
      <w:r>
        <w:rPr>
          <w:rFonts w:asciiTheme="minorHAnsi" w:hAnsiTheme="minorHAnsi"/>
          <w:color w:val="333333"/>
          <w:sz w:val="28"/>
        </w:rPr>
        <w:t>Вераксы</w:t>
      </w:r>
      <w:proofErr w:type="spellEnd"/>
      <w:r>
        <w:rPr>
          <w:rFonts w:asciiTheme="minorHAnsi" w:hAnsiTheme="minorHAnsi"/>
          <w:color w:val="333333"/>
          <w:sz w:val="28"/>
        </w:rPr>
        <w:t>, М.А.Васильевой, Т.С. Комаровой в соответствии с Федеральными государственными требованиями к структуре основной общеобразовательной программы дошкольного образования для детей старшего дошкольного возраста.</w:t>
      </w:r>
    </w:p>
    <w:p w:rsidR="007459F5" w:rsidRDefault="007459F5" w:rsidP="007459F5">
      <w:pPr>
        <w:pStyle w:val="a3"/>
        <w:shd w:val="clear" w:color="auto" w:fill="FFFFFF"/>
        <w:spacing w:before="0" w:beforeAutospacing="0" w:after="0" w:afterAutospacing="0" w:line="408" w:lineRule="atLeast"/>
        <w:ind w:right="174" w:firstLine="426"/>
        <w:jc w:val="both"/>
        <w:rPr>
          <w:rFonts w:asciiTheme="minorHAnsi" w:hAnsiTheme="minorHAnsi"/>
          <w:color w:val="333333"/>
          <w:sz w:val="28"/>
        </w:rPr>
      </w:pPr>
      <w:proofErr w:type="gramStart"/>
      <w:r>
        <w:rPr>
          <w:rFonts w:asciiTheme="minorHAnsi" w:hAnsiTheme="minorHAnsi"/>
          <w:color w:val="333333"/>
          <w:sz w:val="28"/>
        </w:rPr>
        <w:t>Рабочая программа определяет содержание и организацию воспитательно-образовательного процесса для детей  старшего дошкольного возраста и</w:t>
      </w:r>
      <w:r>
        <w:rPr>
          <w:rStyle w:val="apple-converted-space"/>
          <w:rFonts w:asciiTheme="minorHAnsi" w:hAnsiTheme="minorHAnsi"/>
          <w:color w:val="333333"/>
          <w:sz w:val="28"/>
        </w:rPr>
        <w:t> </w:t>
      </w:r>
      <w:r>
        <w:rPr>
          <w:rStyle w:val="a4"/>
          <w:rFonts w:asciiTheme="minorHAnsi" w:hAnsiTheme="minorHAnsi"/>
          <w:b w:val="0"/>
          <w:color w:val="333333"/>
          <w:sz w:val="28"/>
        </w:rPr>
        <w:t>направлена на</w:t>
      </w:r>
      <w:r>
        <w:rPr>
          <w:rFonts w:asciiTheme="minorHAnsi" w:hAnsiTheme="minorHAnsi"/>
          <w:color w:val="333333"/>
          <w:sz w:val="28"/>
        </w:rPr>
        <w:t>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7459F5" w:rsidRDefault="007459F5" w:rsidP="007459F5">
      <w:pPr>
        <w:pStyle w:val="a3"/>
        <w:shd w:val="clear" w:color="auto" w:fill="FFFFFF"/>
        <w:spacing w:before="0" w:beforeAutospacing="0" w:after="0" w:afterAutospacing="0" w:line="408" w:lineRule="atLeast"/>
        <w:ind w:right="174" w:firstLine="426"/>
        <w:jc w:val="both"/>
        <w:rPr>
          <w:rFonts w:asciiTheme="minorHAnsi" w:hAnsiTheme="minorHAnsi"/>
          <w:color w:val="333333"/>
          <w:sz w:val="28"/>
        </w:rPr>
      </w:pPr>
      <w:r>
        <w:rPr>
          <w:rFonts w:asciiTheme="minorHAnsi" w:hAnsiTheme="minorHAnsi"/>
          <w:color w:val="333333"/>
          <w:sz w:val="28"/>
        </w:rPr>
        <w:t>Исходя из поставленной цели, формируются следующие </w:t>
      </w:r>
      <w:r>
        <w:rPr>
          <w:rStyle w:val="a4"/>
          <w:rFonts w:asciiTheme="minorHAnsi" w:hAnsiTheme="minorHAnsi"/>
          <w:b w:val="0"/>
          <w:color w:val="333333"/>
          <w:sz w:val="28"/>
        </w:rPr>
        <w:t>задачи</w:t>
      </w:r>
      <w:r>
        <w:rPr>
          <w:rFonts w:asciiTheme="minorHAnsi" w:hAnsiTheme="minorHAnsi"/>
          <w:color w:val="333333"/>
          <w:sz w:val="28"/>
        </w:rPr>
        <w:t>:</w:t>
      </w:r>
    </w:p>
    <w:p w:rsidR="007459F5" w:rsidRDefault="007459F5" w:rsidP="007459F5">
      <w:pPr>
        <w:numPr>
          <w:ilvl w:val="0"/>
          <w:numId w:val="1"/>
        </w:numPr>
        <w:shd w:val="clear" w:color="auto" w:fill="FFFFFF"/>
        <w:spacing w:line="408" w:lineRule="atLeast"/>
        <w:ind w:left="0" w:firstLine="426"/>
        <w:jc w:val="both"/>
        <w:rPr>
          <w:rFonts w:asciiTheme="minorHAnsi" w:hAnsiTheme="minorHAnsi"/>
          <w:color w:val="333333"/>
          <w:sz w:val="28"/>
        </w:rPr>
      </w:pPr>
      <w:r>
        <w:rPr>
          <w:rFonts w:asciiTheme="minorHAnsi" w:hAnsiTheme="minorHAnsi"/>
          <w:color w:val="333333"/>
          <w:sz w:val="28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7459F5" w:rsidRDefault="007459F5" w:rsidP="007459F5">
      <w:pPr>
        <w:numPr>
          <w:ilvl w:val="0"/>
          <w:numId w:val="1"/>
        </w:numPr>
        <w:shd w:val="clear" w:color="auto" w:fill="FFFFFF"/>
        <w:spacing w:line="408" w:lineRule="atLeast"/>
        <w:ind w:left="0" w:firstLine="426"/>
        <w:jc w:val="both"/>
        <w:rPr>
          <w:rFonts w:asciiTheme="minorHAnsi" w:hAnsiTheme="minorHAnsi"/>
          <w:color w:val="333333"/>
          <w:sz w:val="28"/>
        </w:rPr>
      </w:pPr>
      <w:r>
        <w:rPr>
          <w:rFonts w:asciiTheme="minorHAnsi" w:hAnsiTheme="minorHAnsi"/>
          <w:color w:val="333333"/>
          <w:sz w:val="28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7459F5" w:rsidRDefault="007459F5" w:rsidP="007459F5">
      <w:pPr>
        <w:numPr>
          <w:ilvl w:val="0"/>
          <w:numId w:val="1"/>
        </w:numPr>
        <w:shd w:val="clear" w:color="auto" w:fill="FFFFFF"/>
        <w:spacing w:line="408" w:lineRule="atLeast"/>
        <w:ind w:left="0" w:firstLine="426"/>
        <w:jc w:val="both"/>
        <w:rPr>
          <w:rFonts w:asciiTheme="minorHAnsi" w:hAnsiTheme="minorHAnsi"/>
          <w:color w:val="333333"/>
          <w:sz w:val="28"/>
        </w:rPr>
      </w:pPr>
      <w:r>
        <w:rPr>
          <w:rFonts w:asciiTheme="minorHAnsi" w:hAnsiTheme="minorHAnsi"/>
          <w:color w:val="333333"/>
          <w:sz w:val="28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7459F5" w:rsidRDefault="007459F5" w:rsidP="007459F5">
      <w:pPr>
        <w:numPr>
          <w:ilvl w:val="0"/>
          <w:numId w:val="1"/>
        </w:numPr>
        <w:shd w:val="clear" w:color="auto" w:fill="FFFFFF"/>
        <w:spacing w:line="408" w:lineRule="atLeast"/>
        <w:ind w:left="0" w:firstLine="426"/>
        <w:jc w:val="both"/>
        <w:rPr>
          <w:rFonts w:asciiTheme="minorHAnsi" w:hAnsiTheme="minorHAnsi"/>
          <w:color w:val="333333"/>
          <w:sz w:val="28"/>
        </w:rPr>
      </w:pPr>
      <w:r>
        <w:rPr>
          <w:rFonts w:asciiTheme="minorHAnsi" w:hAnsiTheme="minorHAnsi"/>
          <w:color w:val="333333"/>
          <w:sz w:val="28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7459F5" w:rsidRDefault="007459F5" w:rsidP="007459F5">
      <w:pPr>
        <w:numPr>
          <w:ilvl w:val="0"/>
          <w:numId w:val="1"/>
        </w:numPr>
        <w:shd w:val="clear" w:color="auto" w:fill="FFFFFF"/>
        <w:spacing w:line="408" w:lineRule="atLeast"/>
        <w:ind w:left="0" w:firstLine="426"/>
        <w:jc w:val="both"/>
        <w:rPr>
          <w:rFonts w:asciiTheme="minorHAnsi" w:hAnsiTheme="minorHAnsi"/>
          <w:color w:val="333333"/>
          <w:sz w:val="28"/>
        </w:rPr>
      </w:pPr>
      <w:proofErr w:type="gramStart"/>
      <w:r>
        <w:rPr>
          <w:rFonts w:asciiTheme="minorHAnsi" w:hAnsiTheme="minorHAnsi"/>
          <w:color w:val="333333"/>
          <w:sz w:val="28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7459F5" w:rsidRDefault="007459F5" w:rsidP="007459F5">
      <w:pPr>
        <w:numPr>
          <w:ilvl w:val="0"/>
          <w:numId w:val="1"/>
        </w:numPr>
        <w:shd w:val="clear" w:color="auto" w:fill="FFFFFF"/>
        <w:spacing w:line="408" w:lineRule="atLeast"/>
        <w:ind w:left="0" w:firstLine="426"/>
        <w:jc w:val="both"/>
        <w:rPr>
          <w:rFonts w:asciiTheme="minorHAnsi" w:hAnsiTheme="minorHAnsi"/>
          <w:color w:val="333333"/>
          <w:sz w:val="28"/>
        </w:rPr>
      </w:pPr>
      <w:r>
        <w:rPr>
          <w:rFonts w:asciiTheme="minorHAnsi" w:hAnsiTheme="minorHAnsi"/>
          <w:color w:val="333333"/>
          <w:sz w:val="28"/>
        </w:rPr>
        <w:t>Образовательная деятельность, осуществляемая в ходе режимных моментов;</w:t>
      </w:r>
    </w:p>
    <w:p w:rsidR="007459F5" w:rsidRDefault="007459F5" w:rsidP="007459F5">
      <w:pPr>
        <w:numPr>
          <w:ilvl w:val="0"/>
          <w:numId w:val="1"/>
        </w:numPr>
        <w:shd w:val="clear" w:color="auto" w:fill="FFFFFF"/>
        <w:spacing w:line="408" w:lineRule="atLeast"/>
        <w:ind w:left="0" w:firstLine="426"/>
        <w:jc w:val="both"/>
        <w:rPr>
          <w:rFonts w:asciiTheme="minorHAnsi" w:hAnsiTheme="minorHAnsi"/>
          <w:color w:val="333333"/>
          <w:sz w:val="28"/>
        </w:rPr>
      </w:pPr>
      <w:r>
        <w:rPr>
          <w:rFonts w:asciiTheme="minorHAnsi" w:hAnsiTheme="minorHAnsi"/>
          <w:color w:val="333333"/>
          <w:sz w:val="28"/>
        </w:rPr>
        <w:t>Самостоятельная деятельность детей.</w:t>
      </w:r>
    </w:p>
    <w:p w:rsidR="007459F5" w:rsidRDefault="007459F5" w:rsidP="007459F5">
      <w:pPr>
        <w:numPr>
          <w:ilvl w:val="0"/>
          <w:numId w:val="1"/>
        </w:numPr>
        <w:shd w:val="clear" w:color="auto" w:fill="FFFFFF"/>
        <w:spacing w:line="408" w:lineRule="atLeast"/>
        <w:ind w:left="0" w:firstLine="426"/>
        <w:jc w:val="both"/>
        <w:rPr>
          <w:rFonts w:asciiTheme="minorHAnsi" w:hAnsiTheme="minorHAnsi"/>
          <w:color w:val="333333"/>
          <w:sz w:val="28"/>
        </w:rPr>
      </w:pPr>
      <w:r>
        <w:rPr>
          <w:rFonts w:asciiTheme="minorHAnsi" w:hAnsiTheme="minorHAnsi"/>
          <w:color w:val="333333"/>
          <w:sz w:val="28"/>
        </w:rPr>
        <w:t>Взаимодействие с семьями детей по реализации рабочей  программы.</w:t>
      </w:r>
    </w:p>
    <w:p w:rsidR="007459F5" w:rsidRDefault="007459F5" w:rsidP="007459F5">
      <w:pPr>
        <w:pStyle w:val="a3"/>
        <w:shd w:val="clear" w:color="auto" w:fill="FFFFFF"/>
        <w:spacing w:before="0" w:beforeAutospacing="0" w:after="0" w:afterAutospacing="0" w:line="408" w:lineRule="atLeast"/>
        <w:ind w:right="174" w:firstLine="426"/>
        <w:jc w:val="both"/>
        <w:rPr>
          <w:rFonts w:asciiTheme="minorHAnsi" w:hAnsiTheme="minorHAnsi"/>
          <w:color w:val="333333"/>
          <w:sz w:val="28"/>
        </w:rPr>
      </w:pPr>
      <w:r>
        <w:rPr>
          <w:rFonts w:asciiTheme="minorHAnsi" w:hAnsiTheme="minorHAnsi"/>
          <w:color w:val="333333"/>
          <w:sz w:val="28"/>
        </w:rPr>
        <w:lastRenderedPageBreak/>
        <w:t>Реализация цели осуществляется в процессе разнообразных видов деятельности:</w:t>
      </w:r>
    </w:p>
    <w:p w:rsidR="007459F5" w:rsidRDefault="007459F5" w:rsidP="007459F5">
      <w:pPr>
        <w:pStyle w:val="a3"/>
        <w:shd w:val="clear" w:color="auto" w:fill="FFFFFF"/>
        <w:spacing w:before="0" w:beforeAutospacing="0" w:after="0" w:afterAutospacing="0" w:line="408" w:lineRule="atLeast"/>
        <w:ind w:right="174" w:firstLine="426"/>
        <w:jc w:val="both"/>
        <w:rPr>
          <w:rFonts w:asciiTheme="minorHAnsi" w:hAnsiTheme="minorHAnsi"/>
          <w:color w:val="333333"/>
          <w:sz w:val="28"/>
        </w:rPr>
      </w:pPr>
      <w:r>
        <w:rPr>
          <w:rFonts w:asciiTheme="minorHAnsi" w:hAnsiTheme="minorHAnsi"/>
          <w:color w:val="333333"/>
          <w:sz w:val="28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7459F5" w:rsidRDefault="007459F5" w:rsidP="007459F5">
      <w:pPr>
        <w:pStyle w:val="a3"/>
        <w:shd w:val="clear" w:color="auto" w:fill="FFFFFF"/>
        <w:spacing w:before="0" w:beforeAutospacing="0" w:after="0" w:afterAutospacing="0" w:line="408" w:lineRule="atLeast"/>
        <w:ind w:right="174" w:firstLine="426"/>
        <w:jc w:val="both"/>
        <w:rPr>
          <w:rFonts w:asciiTheme="minorHAnsi" w:hAnsiTheme="minorHAnsi"/>
          <w:color w:val="333333"/>
          <w:sz w:val="28"/>
        </w:rPr>
      </w:pPr>
      <w:r>
        <w:rPr>
          <w:rFonts w:asciiTheme="minorHAnsi" w:hAnsiTheme="minorHAnsi"/>
          <w:color w:val="333333"/>
          <w:sz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7459F5" w:rsidRDefault="007459F5" w:rsidP="007459F5">
      <w:pPr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sz w:val="28"/>
        </w:rPr>
        <w:t xml:space="preserve">Аннотация к «Программе воспитания и обучение в детском саду» под редакцией Н.Е. </w:t>
      </w:r>
      <w:proofErr w:type="spellStart"/>
      <w:r>
        <w:rPr>
          <w:rFonts w:asciiTheme="minorHAnsi" w:hAnsiTheme="minorHAnsi"/>
          <w:b/>
          <w:sz w:val="28"/>
        </w:rPr>
        <w:t>Вераксы</w:t>
      </w:r>
      <w:proofErr w:type="spellEnd"/>
      <w:r>
        <w:rPr>
          <w:rFonts w:asciiTheme="minorHAnsi" w:hAnsiTheme="minorHAnsi"/>
          <w:b/>
          <w:sz w:val="28"/>
        </w:rPr>
        <w:t>, М.А. Васильевой и Т.С. Комаровой.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Данная программа рекомендована Министерством </w:t>
      </w:r>
      <w:proofErr w:type="gramStart"/>
      <w:r>
        <w:rPr>
          <w:rFonts w:asciiTheme="minorHAnsi" w:hAnsiTheme="minorHAnsi"/>
          <w:sz w:val="28"/>
        </w:rPr>
        <w:t>образования</w:t>
      </w:r>
      <w:proofErr w:type="gramEnd"/>
      <w:r>
        <w:rPr>
          <w:rFonts w:asciiTheme="minorHAnsi" w:hAnsiTheme="minorHAnsi"/>
          <w:sz w:val="28"/>
        </w:rPr>
        <w:t xml:space="preserve"> и науки Российской Федерации Главная роль в Программе отводится становлению личности ребенка и раскрытию его индивидуальных способностей. Авторы использовали комплексный подход к воспитанию и образованию, опираясь на фундаментальный принцип: развитие ребенка - результат правильной и грамотной организации обучения. Правильная организация обучения предусматривает всестороннее развитие ребенка: физическое, умственное, нравственное, трудовое и эстетическое. Программа обучения построена по нескольким возрастным группам и учитывает возрастные и индивидуальные психофизиологические особенности ребенка. Всего выделено 4 возрастные группы: от рождения до 3-х лет – первая и вторая группы раннего возраста. Для каждого возрастного периода определены цели и задачи </w:t>
      </w:r>
      <w:proofErr w:type="spellStart"/>
      <w:r>
        <w:rPr>
          <w:rFonts w:asciiTheme="minorHAnsi" w:hAnsiTheme="minorHAnsi"/>
          <w:sz w:val="28"/>
        </w:rPr>
        <w:t>учебн</w:t>
      </w:r>
      <w:proofErr w:type="gramStart"/>
      <w:r>
        <w:rPr>
          <w:rFonts w:asciiTheme="minorHAnsi" w:hAnsiTheme="minorHAnsi"/>
          <w:sz w:val="28"/>
        </w:rPr>
        <w:t>о</w:t>
      </w:r>
      <w:proofErr w:type="spellEnd"/>
      <w:r>
        <w:rPr>
          <w:rFonts w:asciiTheme="minorHAnsi" w:hAnsiTheme="minorHAnsi"/>
          <w:sz w:val="28"/>
        </w:rPr>
        <w:t>-</w:t>
      </w:r>
      <w:proofErr w:type="gramEnd"/>
      <w:r>
        <w:rPr>
          <w:rFonts w:asciiTheme="minorHAnsi" w:hAnsiTheme="minorHAnsi"/>
          <w:sz w:val="28"/>
        </w:rPr>
        <w:t xml:space="preserve"> воспитательного процесса, который предусматривает приобретение важных умений и навыков в 7 направлениях: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sz w:val="28"/>
        </w:rPr>
        <w:t>Физическое воспитание</w:t>
      </w:r>
      <w:r>
        <w:rPr>
          <w:rFonts w:asciiTheme="minorHAnsi" w:hAnsiTheme="minorHAnsi"/>
          <w:sz w:val="28"/>
        </w:rPr>
        <w:t xml:space="preserve"> Развитие равновесия, координации движений, воспитание ловкости, выносливости, и других физических каче</w:t>
      </w:r>
      <w:proofErr w:type="gramStart"/>
      <w:r>
        <w:rPr>
          <w:rFonts w:asciiTheme="minorHAnsi" w:hAnsiTheme="minorHAnsi"/>
          <w:sz w:val="28"/>
        </w:rPr>
        <w:t>ств пр</w:t>
      </w:r>
      <w:proofErr w:type="gramEnd"/>
      <w:r>
        <w:rPr>
          <w:rFonts w:asciiTheme="minorHAnsi" w:hAnsiTheme="minorHAnsi"/>
          <w:sz w:val="28"/>
        </w:rPr>
        <w:t xml:space="preserve">оисходит последовательно. Программа предусматривает воспитание </w:t>
      </w:r>
      <w:r>
        <w:rPr>
          <w:rFonts w:asciiTheme="minorHAnsi" w:hAnsiTheme="minorHAnsi"/>
          <w:sz w:val="28"/>
        </w:rPr>
        <w:lastRenderedPageBreak/>
        <w:t xml:space="preserve">двигательной активности, формирование нравственно-волевых качеств, укрепление здоровья. Большое значение уделяется здоровью нервной системы.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sz w:val="28"/>
        </w:rPr>
        <w:t>Умственное воспитание</w:t>
      </w:r>
      <w:r>
        <w:rPr>
          <w:rFonts w:asciiTheme="minorHAnsi" w:hAnsiTheme="minorHAnsi"/>
          <w:sz w:val="28"/>
        </w:rPr>
        <w:t xml:space="preserve"> Активная игровая, трудовая и учебная деятельность ребенка служит стимулом развития внимания, мышления. Постепенно ребенок учится сравнивать и обобщать, строить логические цепочки, выявлять причинно-следственные связи. Большое внимание в Программе уделяется речевому развитию ребенка: каждый возрастной период характеризуется необходимым уровнем развития речи, на основании данных характеристик строится работа по совершенствованию системы языка для каждой группы. В старших группах упор делается на лексику и грамматику. Кроме этого, малыши получают представления об окружающем мире, природе, готовят руку к письму, знакомятся с математическими представлениями.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sz w:val="28"/>
        </w:rPr>
        <w:t>Трудовое воспитание</w:t>
      </w:r>
      <w:proofErr w:type="gramStart"/>
      <w:r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sz w:val="28"/>
        </w:rPr>
        <w:t xml:space="preserve"> В</w:t>
      </w:r>
      <w:proofErr w:type="gramEnd"/>
      <w:r>
        <w:rPr>
          <w:rFonts w:asciiTheme="minorHAnsi" w:hAnsiTheme="minorHAnsi"/>
          <w:sz w:val="28"/>
        </w:rPr>
        <w:t xml:space="preserve"> игровой форме детей знакомят с простыми трудовыми навыками. Чтобы вызвать у ребенка интерес и желание трудиться, его знакомят с трудом взрослых и приобщают к посильной трудовой деятельности.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sz w:val="28"/>
        </w:rPr>
        <w:t xml:space="preserve">Нравственное воспитание </w:t>
      </w:r>
      <w:r>
        <w:rPr>
          <w:rFonts w:asciiTheme="minorHAnsi" w:hAnsiTheme="minorHAnsi"/>
          <w:sz w:val="28"/>
        </w:rPr>
        <w:t xml:space="preserve"> Фундамент нравственного воспитания закладывается именно в детстве. В Программе предусмотрены обучение ребенка поведению в обществе, правильному позиционированию себя, формирование привычек и уважения к взрослым. </w:t>
      </w:r>
      <w:r>
        <w:rPr>
          <w:rFonts w:asciiTheme="minorHAnsi" w:hAnsiTheme="minorHAnsi"/>
          <w:b/>
          <w:sz w:val="28"/>
        </w:rPr>
        <w:t>Эстетическое воспитание</w:t>
      </w:r>
      <w:proofErr w:type="gramStart"/>
      <w:r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sz w:val="28"/>
        </w:rPr>
        <w:t xml:space="preserve"> С</w:t>
      </w:r>
      <w:proofErr w:type="gramEnd"/>
      <w:r>
        <w:rPr>
          <w:rFonts w:asciiTheme="minorHAnsi" w:hAnsiTheme="minorHAnsi"/>
          <w:sz w:val="28"/>
        </w:rPr>
        <w:t xml:space="preserve"> детьми проводятся занятия изобразительной деятельности, которые способствуют развитию навыков рисования, лепки. На уроках музыки малыши овладевают ритмикой движений, учатся петь. Постоянное обогащение духовного мира способствует развитию воображения и творческих способностей.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Аннотация к Программе И.А. Лыковой «Цветные ладошки»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lastRenderedPageBreak/>
        <w:t xml:space="preserve">Программа И.А. Лыковой «Цветные ладошки», является  модифицированной  и  имеет художественно-эстетическую направленность. В основе  программы   лежат разработки Лыковой Ириной Александровной, которая является кандидатом педагогических наук, старшим научным  сотрудником   Института   художественного   образования   Российской Академии   Образования.  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Программа   предназначена   для   работы   с   детьми   старшего, среднего и младшего дошкольного возраста.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Данная программа рассчитана на работу с детьми дошкольного возраста от 3 до 7 лет, строится на основе современных подходов к обучению дошкольников, направленных на художественно-эстетическое     развитие,     восприятие     явлений     окружающей действительности, где человек руководствуется не только познавательными и моральными критериями, но и эстетическими принципами.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Художественная   деятельность   —   специфическая   по   своему   содержанию   и   формам выражения   активность,   направленная   на   эстетическое   освоение   мира   посредством искусства.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Художественная   деятельность   -   ведущий   способ   эстетического   воспитания   детей дошкольного возраста, основное средство   художественного   развития   детей   с   самого   раннего   возраста.   Следовательно, художественная   деятельность   выступает   как   содержательное   основание   эстетического отношения   ребёнка,   представляет   собой   систему   специфических   (художественных) действий, направленных на восприятие, познание и создание художественного образа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(эстетического объекта) в целях эстетического освоения мира.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Изучение психологического механизма развития способности восприятия художественных образов (</w:t>
      </w:r>
      <w:proofErr w:type="spellStart"/>
      <w:r>
        <w:rPr>
          <w:rFonts w:asciiTheme="minorHAnsi" w:hAnsiTheme="minorHAnsi"/>
          <w:sz w:val="28"/>
        </w:rPr>
        <w:t>Венгер</w:t>
      </w:r>
      <w:proofErr w:type="spellEnd"/>
      <w:r>
        <w:rPr>
          <w:rFonts w:asciiTheme="minorHAnsi" w:hAnsiTheme="minorHAnsi"/>
          <w:sz w:val="28"/>
        </w:rPr>
        <w:t xml:space="preserve"> Л.А., Запорожец А.В.) привело к выводу о </w:t>
      </w:r>
      <w:r>
        <w:rPr>
          <w:rFonts w:asciiTheme="minorHAnsi" w:hAnsiTheme="minorHAnsi"/>
          <w:sz w:val="28"/>
        </w:rPr>
        <w:lastRenderedPageBreak/>
        <w:t>взаимосвязи видимых свойств образа   с   имеющимся   у   ребёнка   эстетическим   опытом   (эстетической   апперцепцией).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Полнота и точность образов восприятия зависят, в связи с этим, от овладения детьми выразительными средствами и эстетическими эталонами, которые ребёнок присваивает так же, как всю духовную культуру (</w:t>
      </w:r>
      <w:proofErr w:type="spellStart"/>
      <w:r>
        <w:rPr>
          <w:rFonts w:asciiTheme="minorHAnsi" w:hAnsiTheme="minorHAnsi"/>
          <w:sz w:val="28"/>
        </w:rPr>
        <w:t>Выготский</w:t>
      </w:r>
      <w:proofErr w:type="spellEnd"/>
      <w:r>
        <w:rPr>
          <w:rFonts w:asciiTheme="minorHAnsi" w:hAnsiTheme="minorHAnsi"/>
          <w:sz w:val="28"/>
        </w:rPr>
        <w:t xml:space="preserve"> Л.С, Мухина B.C.) и от уровня владения операциями по соотнесению их со свойствами художественного объекта.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Дошкольник в своем эстетическом развитии проходит путь от элементарного наглядно-чувственного впечатления до возможности создания оригинального образа адекватными выразительными   средствами.   Движение   от   простого   образа-представления  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социальной и духовной культуры.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Современный   взгляд   на   эстетическое   воспитание   ребенка   предполагает   единство формирования эстетического отношения к миру и художественного развития средствами разных   видов   изобразительного   и   декоративно-прикладного   искусства   в   эстетической деятельности.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Цель и задачи: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Цель программы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1.Развитие   эстетического   восприятия   художественных   образов   (в   произведениях искусства) и предметов (явлений) окружающего мира как эстетических объектов.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2.Создание   условий   для   свободного   экспериментирования   с   художественными материалами и инструментами.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lastRenderedPageBreak/>
        <w:t>3.Ознакомление   с   универсальным   «языком»   искусства   -   средствами   художественно-образной выразительности.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proofErr w:type="gramStart"/>
      <w:r>
        <w:rPr>
          <w:rFonts w:asciiTheme="minorHAnsi" w:hAnsiTheme="minorHAnsi"/>
          <w:sz w:val="28"/>
        </w:rPr>
        <w:t xml:space="preserve">4.Амплификация   (обогащение)   индивидуального   художественно-эстетического   опыта (эстетической   апперцепции):   «осмысленное   чтение»   -   </w:t>
      </w:r>
      <w:proofErr w:type="spellStart"/>
      <w:r>
        <w:rPr>
          <w:rFonts w:asciiTheme="minorHAnsi" w:hAnsiTheme="minorHAnsi"/>
          <w:sz w:val="28"/>
        </w:rPr>
        <w:t>распредмечивание</w:t>
      </w:r>
      <w:proofErr w:type="spellEnd"/>
      <w:r>
        <w:rPr>
          <w:rFonts w:asciiTheme="minorHAnsi" w:hAnsiTheme="minorHAnsi"/>
          <w:sz w:val="28"/>
        </w:rPr>
        <w:t xml:space="preserve">   и </w:t>
      </w:r>
      <w:proofErr w:type="spellStart"/>
      <w:r>
        <w:rPr>
          <w:rFonts w:asciiTheme="minorHAnsi" w:hAnsiTheme="minorHAnsi"/>
          <w:sz w:val="28"/>
        </w:rPr>
        <w:t>опредмечивание</w:t>
      </w:r>
      <w:proofErr w:type="spellEnd"/>
      <w:r>
        <w:rPr>
          <w:rFonts w:asciiTheme="minorHAnsi" w:hAnsiTheme="minorHAnsi"/>
          <w:sz w:val="28"/>
        </w:rPr>
        <w:t xml:space="preserve"> художественно-эстетических </w:t>
      </w:r>
      <w:proofErr w:type="spellStart"/>
      <w:r>
        <w:rPr>
          <w:rFonts w:asciiTheme="minorHAnsi" w:hAnsiTheme="minorHAnsi"/>
          <w:sz w:val="28"/>
        </w:rPr>
        <w:t>объетов</w:t>
      </w:r>
      <w:proofErr w:type="spellEnd"/>
      <w:r>
        <w:rPr>
          <w:rFonts w:asciiTheme="minorHAnsi" w:hAnsiTheme="minorHAnsi"/>
          <w:sz w:val="28"/>
        </w:rPr>
        <w:t xml:space="preserve"> с помощью воображения и </w:t>
      </w:r>
      <w:proofErr w:type="spellStart"/>
      <w:r>
        <w:rPr>
          <w:rFonts w:asciiTheme="minorHAnsi" w:hAnsiTheme="minorHAnsi"/>
          <w:sz w:val="28"/>
        </w:rPr>
        <w:t>эмпатии</w:t>
      </w:r>
      <w:proofErr w:type="spellEnd"/>
      <w:r>
        <w:rPr>
          <w:rFonts w:asciiTheme="minorHAnsi" w:hAnsiTheme="minorHAnsi"/>
          <w:sz w:val="28"/>
        </w:rPr>
        <w:t xml:space="preserve"> (носителем и выразителем эстетического выступает цельный художественный образ как</w:t>
      </w:r>
      <w:proofErr w:type="gramEnd"/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универсальная категория);   интерпретация   художественного   образа   и   содержания,   заключённого   в художественную форму.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5.Развитие   художественно-творческих   способностей   в   продуктивных   видах   детской деятельности.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6.Воспитание художественного вкуса и чувства гармонии.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7.Создание условий для </w:t>
      </w:r>
      <w:proofErr w:type="spellStart"/>
      <w:r>
        <w:rPr>
          <w:rFonts w:asciiTheme="minorHAnsi" w:hAnsiTheme="minorHAnsi"/>
          <w:sz w:val="28"/>
        </w:rPr>
        <w:t>многоаспектной</w:t>
      </w:r>
      <w:proofErr w:type="spellEnd"/>
      <w:r>
        <w:rPr>
          <w:rFonts w:asciiTheme="minorHAnsi" w:hAnsiTheme="minorHAnsi"/>
          <w:sz w:val="28"/>
        </w:rPr>
        <w:t xml:space="preserve"> и увлекательной активности в художественно-эстетическом освоении окружающего мира.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8.Формирование   эстетической   картины   мира   и   основных   элементов   «</w:t>
      </w:r>
      <w:proofErr w:type="spellStart"/>
      <w:r>
        <w:rPr>
          <w:rFonts w:asciiTheme="minorHAnsi" w:hAnsiTheme="minorHAnsi"/>
          <w:sz w:val="28"/>
        </w:rPr>
        <w:t>Я-концепции-творца</w:t>
      </w:r>
      <w:proofErr w:type="spellEnd"/>
      <w:r>
        <w:rPr>
          <w:rFonts w:asciiTheme="minorHAnsi" w:hAnsiTheme="minorHAnsi"/>
          <w:sz w:val="28"/>
        </w:rPr>
        <w:t>».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b/>
          <w:sz w:val="28"/>
        </w:rPr>
      </w:pPr>
      <w:proofErr w:type="gramStart"/>
      <w:r>
        <w:rPr>
          <w:rFonts w:asciiTheme="minorHAnsi" w:hAnsiTheme="minorHAnsi"/>
          <w:b/>
          <w:sz w:val="28"/>
        </w:rPr>
        <w:t>Аннотация к программе «Основы безопасности детей дошкольного возраста» (авторы:</w:t>
      </w:r>
      <w:proofErr w:type="gramEnd"/>
      <w:r>
        <w:rPr>
          <w:rFonts w:asciiTheme="minorHAnsi" w:hAnsiTheme="minorHAnsi"/>
          <w:b/>
          <w:sz w:val="28"/>
        </w:rPr>
        <w:t xml:space="preserve"> </w:t>
      </w:r>
      <w:proofErr w:type="gramStart"/>
      <w:r>
        <w:rPr>
          <w:rFonts w:asciiTheme="minorHAnsi" w:hAnsiTheme="minorHAnsi"/>
          <w:b/>
          <w:sz w:val="28"/>
        </w:rPr>
        <w:t xml:space="preserve">Р.Б. </w:t>
      </w:r>
      <w:proofErr w:type="spellStart"/>
      <w:r>
        <w:rPr>
          <w:rFonts w:asciiTheme="minorHAnsi" w:hAnsiTheme="minorHAnsi"/>
          <w:b/>
          <w:sz w:val="28"/>
        </w:rPr>
        <w:t>Стеркина</w:t>
      </w:r>
      <w:proofErr w:type="spellEnd"/>
      <w:r>
        <w:rPr>
          <w:rFonts w:asciiTheme="minorHAnsi" w:hAnsiTheme="minorHAnsi"/>
          <w:b/>
          <w:sz w:val="28"/>
        </w:rPr>
        <w:t>, О.Л. Князева, Н.Н. Авдеева)</w:t>
      </w:r>
      <w:proofErr w:type="gramEnd"/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b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Учебное пособие включает программу для дошкольных образовательных учреждений «Основы безопасности детей дошкольного возраста» и систему развивающих заданий для детей старшего дошкольного возраста. Задания предполагают разные формы взаимодействия детей и взрослых (игры, тренинги, занятия, беседы) и направлены на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 </w:t>
      </w:r>
      <w:r>
        <w:rPr>
          <w:rFonts w:asciiTheme="minorHAnsi" w:hAnsiTheme="minorHAnsi"/>
          <w:sz w:val="28"/>
        </w:rPr>
        <w:lastRenderedPageBreak/>
        <w:t xml:space="preserve">Разработанные на основе данного содержания рабочие тетради для детей помогут им более эффективно усвоить новый материал. Комплект состоит из учебного пособия и 4 рабочих тетрадей и предназначен как для воспитателей детских садов, так и для родителей. Ребёнок появляется на свет, а мама и папа днём и ночью заботятся о его благополучии. Малыш подрастает и становится самостоятельнее год от года. И вот он идёт в детский сад, оставляя родителей, бабушек и дедушек за воротами. Это очередной уровень свободы, и значит – пришла пора познакомиться с новыми правилами безопасной жизни и вспомнить уже известные. С рождения мы учим ребёнка избегать опасных объектов и ситуаций, а к моменту поступления в дошкольное учреждение эти правила формируются в отдельную дисциплину. Ребёнок эффективно усваивает знания, если они даются в определённой системе. Поэтому авторы Р.Б. </w:t>
      </w:r>
      <w:proofErr w:type="spellStart"/>
      <w:r>
        <w:rPr>
          <w:rFonts w:asciiTheme="minorHAnsi" w:hAnsiTheme="minorHAnsi"/>
          <w:sz w:val="28"/>
        </w:rPr>
        <w:t>Стеркина</w:t>
      </w:r>
      <w:proofErr w:type="spellEnd"/>
      <w:r>
        <w:rPr>
          <w:rFonts w:asciiTheme="minorHAnsi" w:hAnsiTheme="minorHAnsi"/>
          <w:sz w:val="28"/>
        </w:rPr>
        <w:t>, О.Л. Князева и Н.Н. Авдеева создали программу «Основы Безопасности Жизнедеятельности». В этот курс ОБЖ для дошкольников вошли шесть разделов, затрагивающих основные сферы жизни ребёнка. 1. «Ребёнок и другие люди». Первый раздел касается взаимодействия с людьми: знакомыми, незнакомыми, сверстниками, старшими приятелями на улице, дома и в детском саду. Ребёнок учится оценивать ситуации с точки зрения «</w:t>
      </w:r>
      <w:proofErr w:type="gramStart"/>
      <w:r>
        <w:rPr>
          <w:rFonts w:asciiTheme="minorHAnsi" w:hAnsiTheme="minorHAnsi"/>
          <w:sz w:val="28"/>
        </w:rPr>
        <w:t>опасно-неопасно</w:t>
      </w:r>
      <w:proofErr w:type="gramEnd"/>
      <w:r>
        <w:rPr>
          <w:rFonts w:asciiTheme="minorHAnsi" w:hAnsiTheme="minorHAnsi"/>
          <w:sz w:val="28"/>
        </w:rPr>
        <w:t xml:space="preserve">», принимать решение и соответственно реагировать. Стоит ли доверять людям, полагаясь на приятную внешность, как вести себя с агрессивными субъектами, впускать ли незнакомцев в дом, как избежать опасных ситуаций – об этом ребёнок узнаёт в программе ОБЖ. 2. Ребенок и природа. Всегда ли общение с природой несёт пользу? Что даёт самой природе деятельность человека? В этом разделе обсуждаются ситуации, несущие потенциальную опасность (неприятные моменты при встрече с различными животными и растениями), а также – вопросы экологии и загрязнения окружающей среды. Дети учатся бережному отношению к </w:t>
      </w:r>
      <w:r>
        <w:rPr>
          <w:rFonts w:asciiTheme="minorHAnsi" w:hAnsiTheme="minorHAnsi"/>
          <w:sz w:val="28"/>
        </w:rPr>
        <w:lastRenderedPageBreak/>
        <w:t xml:space="preserve">живой природе, пониманию того, что всё в мире взаимосвязано. 3. Ребенок дома. Сколько опасностей таит в себе наше комфортное жилище? Можете ли вы спокойно оставить ребёнка дома? Умение грамотно обращаться с окружающими ребёнка предметами в домашней обстановке приходит не сразу. А тем временем мы, взрослые, стараемся воспитывать в детях привычку безопасного поведения и научить их видеть моменты неоправданного риска в повседневности. О том, как вести себя на балконе, у открытого окна, предусмотреть возможную опасность в быту поведает ребятам третий раздел программы ОБЖ. 4. Здоровье ребенка. Как сберечь и приумножить здоровье ребёнка? Что делать и чего стоит избегать, чтобы организм хорошо развивался, а физическая активность приносила только радость? Четвёртый раздел программы расскажет ребятам об организме человека, ценности здорового образа жизни, напомнит о пользе витаминов, личной гигиены, утренней гимнастики, закаливания, прогулок на свежем воздухе, и важности своевременного обращения к врачу. Взрослея, человек становится всё более ответственным за сохранение и укрепление собственного здоровья. Однако здоровые привычки закладываются именно в детстве, поэтому есть необходимость уделять особое внимание охране здоровья и физическому воспитанию в этом возрасте. 5. Эмоциональное благополучие ребенка. Отдельный раздел в программе посвящен эмоциональной «безопасности» и защите от психического травматизма - благоприятной атмосфере, которая должна сопутствовать воспитанию ребёнка. Ответственность за этот аспект лежит в большей степени на взрослых – родителях и педагогах, которые в силах помочь ребятам разрешить без потерь конфликтные ситуации и преодолеть негативные эмоциональные последствия страхов, драк, ссор. Внутреннее благополучие не менее важно, чем внешнее, а навыки </w:t>
      </w:r>
      <w:proofErr w:type="spellStart"/>
      <w:r>
        <w:rPr>
          <w:rFonts w:asciiTheme="minorHAnsi" w:hAnsiTheme="minorHAnsi"/>
          <w:sz w:val="28"/>
        </w:rPr>
        <w:t>саморегуляции</w:t>
      </w:r>
      <w:proofErr w:type="spellEnd"/>
      <w:r>
        <w:rPr>
          <w:rFonts w:asciiTheme="minorHAnsi" w:hAnsiTheme="minorHAnsi"/>
          <w:sz w:val="28"/>
        </w:rPr>
        <w:t xml:space="preserve"> в сложных ситуациях так же значимы, как и </w:t>
      </w:r>
      <w:proofErr w:type="gramStart"/>
      <w:r>
        <w:rPr>
          <w:rFonts w:asciiTheme="minorHAnsi" w:hAnsiTheme="minorHAnsi"/>
          <w:sz w:val="28"/>
        </w:rPr>
        <w:t>следование</w:t>
      </w:r>
      <w:proofErr w:type="gramEnd"/>
      <w:r>
        <w:rPr>
          <w:rFonts w:asciiTheme="minorHAnsi" w:hAnsiTheme="minorHAnsi"/>
          <w:sz w:val="28"/>
        </w:rPr>
        <w:t xml:space="preserve"> правилам «безопасного» поведения. Этот </w:t>
      </w:r>
      <w:r>
        <w:rPr>
          <w:rFonts w:asciiTheme="minorHAnsi" w:hAnsiTheme="minorHAnsi"/>
          <w:sz w:val="28"/>
        </w:rPr>
        <w:lastRenderedPageBreak/>
        <w:t xml:space="preserve">раздел поможет ребёнку научиться нормальному взаимодействию с людьми и комфортному общению. 6. Ребенок на улице. Выход ребёнка в «большой мир» сопровождается встречей с множеством объектов, которые требуют навыков безопасного обращения. </w:t>
      </w:r>
      <w:proofErr w:type="gramStart"/>
      <w:r>
        <w:rPr>
          <w:rFonts w:asciiTheme="minorHAnsi" w:hAnsiTheme="minorHAnsi"/>
          <w:sz w:val="28"/>
        </w:rPr>
        <w:t>Улица, тротуар, светофор, пешеходная «зебра», проезжая часть дороги, дорожные знаки, транспорт (метро, автобус, автомобиль) – эти понятия входят в круг представлений ребёнка в дошкольном детстве, а с ними и новые правила.</w:t>
      </w:r>
      <w:proofErr w:type="gramEnd"/>
      <w:r>
        <w:rPr>
          <w:rFonts w:asciiTheme="minorHAnsi" w:hAnsiTheme="minorHAnsi"/>
          <w:sz w:val="28"/>
        </w:rPr>
        <w:t xml:space="preserve"> </w:t>
      </w:r>
      <w:proofErr w:type="gramStart"/>
      <w:r>
        <w:rPr>
          <w:rFonts w:asciiTheme="minorHAnsi" w:hAnsiTheme="minorHAnsi"/>
          <w:sz w:val="28"/>
        </w:rPr>
        <w:t>Раздел шестой поможет ребятам познакомиться с основными ПДД для водителей, пешеходов, велосипедистов, расскажет о работе ГАИ и научит, что делать, если ребёнок потерялся.</w:t>
      </w:r>
      <w:proofErr w:type="gramEnd"/>
      <w:r>
        <w:rPr>
          <w:rFonts w:asciiTheme="minorHAnsi" w:hAnsiTheme="minorHAnsi"/>
          <w:sz w:val="28"/>
        </w:rPr>
        <w:t xml:space="preserve"> Курс ОБЖ для дошколят нацелен на формирование представлений об адекватном поведении в неожиданных ситуациях, навыков самостоятельного принятия решений, а также – на воспитание ответственности за свои поступки. На занятиях по ОБЖ дети тренируются самостоятельно разбираться в ситуации и реагировать на неё, опираясь на полученные ранее знания и собственный опыт. Ребёнок овладевает способностью быть предусмотрительным, оценивать и анализировать ситуацию, видеть возможные последствия тех или иных действий.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</w:p>
    <w:p w:rsidR="007459F5" w:rsidRDefault="007459F5" w:rsidP="007459F5">
      <w:pPr>
        <w:spacing w:line="360" w:lineRule="auto"/>
        <w:ind w:firstLine="426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Аннотация программы “Детство”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b/>
          <w:sz w:val="28"/>
        </w:rPr>
      </w:pP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Авторский  коллектив:  коллектив  преподавателей  кафедры  дошкольной педагогики РГПУ им. А.И. Герцена. Возраст детей: Охватывает возрастной диапазон от 2 до 7 лет.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proofErr w:type="gramStart"/>
      <w:r>
        <w:rPr>
          <w:rFonts w:asciiTheme="minorHAnsi" w:hAnsiTheme="minorHAnsi"/>
          <w:sz w:val="28"/>
        </w:rPr>
        <w:t xml:space="preserve">Цель программы «Детство»: обеспечение всестороннего развития ребенка в  дошкольный  период:  интеллектуального,  физического,  эмоционального, нравственного, волевого, социально-личностного, через соответствующую его возрастным особенностям развивающую среду. </w:t>
      </w:r>
      <w:proofErr w:type="gramEnd"/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Девиз программы “Детство”: “Чувствовать </w:t>
      </w:r>
      <w:proofErr w:type="gramStart"/>
      <w:r>
        <w:rPr>
          <w:rFonts w:asciiTheme="minorHAnsi" w:hAnsiTheme="minorHAnsi"/>
          <w:sz w:val="28"/>
        </w:rPr>
        <w:t>-П</w:t>
      </w:r>
      <w:proofErr w:type="gramEnd"/>
      <w:r>
        <w:rPr>
          <w:rFonts w:asciiTheme="minorHAnsi" w:hAnsiTheme="minorHAnsi"/>
          <w:sz w:val="28"/>
        </w:rPr>
        <w:t xml:space="preserve">ознавать-Творить”.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Занятия  в  программе  “Детство”:  Обучение  детей  строится  как увлекательная игровая деятельность.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Деятельность в условиях развивающей педагогической среды, например</w:t>
      </w:r>
      <w:proofErr w:type="gramStart"/>
      <w:r>
        <w:rPr>
          <w:rFonts w:asciiTheme="minorHAnsi" w:hAnsiTheme="minorHAnsi"/>
          <w:sz w:val="28"/>
        </w:rPr>
        <w:t>,</w:t>
      </w:r>
      <w:proofErr w:type="gramEnd"/>
      <w:r>
        <w:rPr>
          <w:rFonts w:asciiTheme="minorHAnsi" w:hAnsiTheme="minorHAnsi"/>
          <w:sz w:val="28"/>
        </w:rPr>
        <w:t xml:space="preserve"> детский  сад,  позволяет  ребенку  проявить  пытливость,  любознательность, познавать  окружающее  без  принуждения,  стремиться  к  творческому отображению познанного и к самостоятельной деятельности.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Все  содержание  программы  условно  объединяется  вокруг  четырех основных блоков: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proofErr w:type="gramStart"/>
      <w:r>
        <w:rPr>
          <w:rFonts w:asciiTheme="minorHAnsi" w:hAnsiTheme="minorHAnsi"/>
          <w:sz w:val="28"/>
        </w:rPr>
        <w:t xml:space="preserve">• «Познание»  Помощь  дошкольникам  в  освоении  разнообразных доступных способов познания окружающего мира (сравнение, элементарный </w:t>
      </w:r>
      <w:proofErr w:type="gramEnd"/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анализ,  обобщение  и  др.  </w:t>
      </w:r>
      <w:proofErr w:type="gramStart"/>
      <w:r>
        <w:rPr>
          <w:rFonts w:asciiTheme="minorHAnsi" w:hAnsiTheme="minorHAnsi"/>
          <w:sz w:val="28"/>
        </w:rPr>
        <w:t>Развитии</w:t>
      </w:r>
      <w:proofErr w:type="gramEnd"/>
      <w:r>
        <w:rPr>
          <w:rFonts w:asciiTheme="minorHAnsi" w:hAnsiTheme="minorHAnsi"/>
          <w:sz w:val="28"/>
        </w:rPr>
        <w:t xml:space="preserve">  их  познавательной  активности, любознательности.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• «Гуманное  отношение»  Ориентация  детей  на  доброжелательное, бережное,  заботливое  отношение  к  миру,  развитие  гуманных  чувств  и отношения к окружающему миру.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• «Созидание»  Развитие  самостоятельности  как  высшего  проявления творчества.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lastRenderedPageBreak/>
        <w:t xml:space="preserve">• «Здоровый образ жизни» Воспитание двигательной культуры, привычки вести здоровый образ жизни.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«Детство» </w:t>
      </w:r>
      <w:proofErr w:type="gramStart"/>
      <w:r>
        <w:rPr>
          <w:rFonts w:asciiTheme="minorHAnsi" w:hAnsiTheme="minorHAnsi"/>
          <w:sz w:val="28"/>
        </w:rPr>
        <w:t>-п</w:t>
      </w:r>
      <w:proofErr w:type="gramEnd"/>
      <w:r>
        <w:rPr>
          <w:rFonts w:asciiTheme="minorHAnsi" w:hAnsiTheme="minorHAnsi"/>
          <w:sz w:val="28"/>
        </w:rPr>
        <w:t xml:space="preserve">рограмма с выраженной гуманистической направленностью.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Авторы программы  делают  акцент на  приобщении детей  к добру,  красоте, ненасилию, ибо важно, чтобы дошкольный возраст стал временем, когда у ребенка  пробуждается  чувство  своей  сопричастности  к  миру,  желание совершать добрые дела, участвовать в охране окружающей среды.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Для авторов программы идеальный детский сад – это теплый дом, где царит семейная обстановка, где дети играют, слушают сказки, участвуют в занятиях, труде, общении.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Основное  общеобразовательное  содержание  программы  «Детство» педагоги  осуществляют  в  повседневной  жизни,  в  совместной  с  детьми деятельности,  путём  интеграции  естественных  для  дошкольников  видов деятельности, главными из которых является игра.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Обучение  детей  строится  как  увлекательная  проблемно-ролевая деятельность,  обеспечивающая  субъектную  позицию  ребёнка  и  постоянный рост  его  самостоятельности  и  творчества.  В  большинстве  своем  занятия проводятся по подгруппам». </w:t>
      </w:r>
    </w:p>
    <w:p w:rsidR="007459F5" w:rsidRDefault="007459F5" w:rsidP="007459F5">
      <w:pPr>
        <w:spacing w:line="360" w:lineRule="auto"/>
        <w:ind w:firstLine="426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Новизна программы определяется тем, что в ней впервые реализован подход к организации целостного развития и воспитания ребенка дошкольного возраста как субъекта детской деятельности и поведения.</w:t>
      </w:r>
      <w:bookmarkEnd w:id="0"/>
    </w:p>
    <w:p w:rsidR="00F569A5" w:rsidRDefault="00F569A5"/>
    <w:sectPr w:rsidR="00F569A5" w:rsidSect="00F5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67EE"/>
    <w:multiLevelType w:val="multilevel"/>
    <w:tmpl w:val="5CA2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59F5"/>
    <w:rsid w:val="002B75BB"/>
    <w:rsid w:val="00354225"/>
    <w:rsid w:val="003743AB"/>
    <w:rsid w:val="004E4CAE"/>
    <w:rsid w:val="007459F5"/>
    <w:rsid w:val="00BC6054"/>
    <w:rsid w:val="00BF2459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59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59F5"/>
  </w:style>
  <w:style w:type="character" w:styleId="a4">
    <w:name w:val="Strong"/>
    <w:basedOn w:val="a0"/>
    <w:qFormat/>
    <w:rsid w:val="007459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2678</Words>
  <Characters>15268</Characters>
  <Application>Microsoft Office Word</Application>
  <DocSecurity>0</DocSecurity>
  <Lines>127</Lines>
  <Paragraphs>35</Paragraphs>
  <ScaleCrop>false</ScaleCrop>
  <Company>Microsoft</Company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2022-12-06T10:14:00Z</dcterms:created>
  <dcterms:modified xsi:type="dcterms:W3CDTF">2022-12-06T10:15:00Z</dcterms:modified>
</cp:coreProperties>
</file>